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c811cb1929c4c6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29638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GRADSKA KNJIŽNICA MARKA MARULIĆA SPLIT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2.552.095,34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3.090.211,53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1.999.000,49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2.799.275,04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553.094,85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290.936,49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546.723,81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524.049,84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546.723,81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524.049,84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233.113,35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REZULTAT POSLOVANJA – Ostvaren je MANJAK  PRIHODA I PRIMITAKA u iznosu od 233.113,35 € i to iz slijedećih razloga:</w:t>
      </w:r>
    </w:p>
    <w:p>
      <w:r>
        <w:t xml:space="preserve">Od 1.1.2025. rashodi plaća se računaju u periodu realizacije, 2025. je prijelazna godina pa imamo 13 plaća. Ukinuti su rashodi budućih razdoblja sukladno čl. 233. Pravilnika o proračunskom računovodstvu i računskom planu (NN 158/23), pa zaključno s 31.12.2025. imamo knjiženih trinaest plaća zbog primjene modificiranog računovodstvenog načela po kojem se rashodi i obaveze priznaju na temelju nastanka poslovnog događaja i u izvještajnom razdoblju na koje se odnose neovisno o plaćanju ( čl. 110. st 1 i 2, Pravilnika o proračunskom računovodstvu i računskom planu, NN 158/23).</w:t>
      </w:r>
    </w:p>
    <w:p>
      <w:r>
        <w:t xml:space="preserve">Ukupan manjak koji se prenosi u slijedeće razdoblje iznosi 111.157,94 €.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2.552.095,34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3.090.211,53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PRIHODI POSLOVANJA iznose 3.090.211,53 € i za 21,10 % su veći od prihoda od prošle godine u istom izvještajnom razdoblju zbog povećanja rashoda plaća i većih doznačenih sredstava za nabavu knjižne građe.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445.747,41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526.354,39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w:t>
            </w:r>
          </w:p>
        </w:tc>
      </w:tr>
    </w:tbl>
    <w:p>
      <w:pPr>
        <w:spacing w:before="0" w:after="0"/>
      </w:pPr>
    </w:p>
    <w:p>
      <w:r>
        <w:t xml:space="preserve">Pomoći iz inozemstva i od subjekata unutar općeg proračuna u iznosu od 526.354,39 € za 18,10 % su veći od prihoda prošle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24.028,17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w:t>
            </w:r>
          </w:p>
        </w:tc>
      </w:tr>
    </w:tbl>
    <w:p>
      <w:pPr>
        <w:spacing w:before="0" w:after="0"/>
      </w:pPr>
    </w:p>
    <w:p>
      <w:r>
        <w:t xml:space="preserve">634 Pomoći od izvanproračunskih korisnika iznose 17.391,26 € predstavljaju uplate HZZ-a za refundaciju plaća za dva djelatnika, mjera „Javni radovi “i za 27,60 % su manji od prihoda od prošle godine jer su prošle godine uzeta tri djelatnika za ispomoć putem mjere „Javni radovi“ čije plaće financira HZZ.</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24.028,17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w:t>
            </w:r>
          </w:p>
        </w:tc>
      </w:tr>
    </w:tbl>
    <w:p>
      <w:pPr>
        <w:spacing w:before="0" w:after="0"/>
      </w:pPr>
    </w:p>
    <w:p>
      <w:r>
        <w:t xml:space="preserve">634 Pomoći od izvanproračunskih korisnika iznose 17.391,26 € predstavljaju uplate HZZ-a za refundaciju plaća za dva djelatnika, mjera „Javni radovi “i za 27,60 % su manji od prihoda od prošle godine jer su prošle godine uzeta tri djelatnika za ispomoć putem mjere „Javni radovi“ čije plaće financira HZZ.</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416.997,24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508.454,69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bl>
    <w:p>
      <w:pPr>
        <w:spacing w:before="0" w:after="0"/>
      </w:pPr>
    </w:p>
    <w:p>
      <w:r>
        <w:t xml:space="preserve">636 Pomoći proračunskim korisnicima iz proračuna koji im nije nadležan u iznosu od 508.454,69 € su prihodi od nenadležnih proračuna i za 21,90 % su veći od prihoda od prošle godine, a sastoje se od;</w:t>
      </w:r>
    </w:p>
    <w:p>
      <w:pPr>
        <w:pStyle w:val="ListParagraph"/>
        <w:numPr>
          <w:ilvl w:val="0"/>
          <w:numId w:val="2"/>
        </w:numPr>
      </w:pPr>
      <w:r>
        <w:t xml:space="preserve">prihodi od Ministarstva kulture i medija za pokriće plaća i materijalnih troškova (putnih troškova, uredskog materijala i telefona)  dvoje djelatnika zaposlenih u Matičnoj i razvojnoj službi SDŽ, </w:t>
      </w:r>
    </w:p>
    <w:p>
      <w:pPr>
        <w:pStyle w:val="ListParagraph"/>
        <w:numPr>
          <w:ilvl w:val="0"/>
          <w:numId w:val="2"/>
        </w:numPr>
      </w:pPr>
      <w:r>
        <w:t xml:space="preserve">prihodi od Općine Podstrana za pokriće plaće djelatnika u knjižnici Podstrana, </w:t>
      </w:r>
    </w:p>
    <w:p>
      <w:pPr>
        <w:pStyle w:val="ListParagraph"/>
        <w:numPr>
          <w:ilvl w:val="0"/>
          <w:numId w:val="2"/>
        </w:numPr>
      </w:pPr>
      <w:r>
        <w:t xml:space="preserve">prihodi od Općine Šolta za pokriće plaće djelatnice u knjižnici Grohote, krajem godine je zaposlena nova djelatnica, tako da su sad dvije</w:t>
      </w:r>
    </w:p>
    <w:p>
      <w:pPr>
        <w:pStyle w:val="ListParagraph"/>
        <w:numPr>
          <w:ilvl w:val="0"/>
          <w:numId w:val="2"/>
        </w:numPr>
      </w:pPr>
      <w:r>
        <w:t xml:space="preserve">prihoda od Općina i Gradova korisnika usluga Bibliobusa za pokrivanje rada Bibliobusne službe (radionice i ostali materijalni troškovi)</w:t>
      </w:r>
    </w:p>
    <w:p>
      <w:pPr>
        <w:pStyle w:val="ListParagraph"/>
        <w:numPr>
          <w:ilvl w:val="0"/>
          <w:numId w:val="2"/>
        </w:numPr>
      </w:pPr>
      <w:r>
        <w:t xml:space="preserve">prihoda od Splitsko-dalmatinske županije za pokriće troškova održavanja i rada Bibliobusa i Županijske Bibliobusne službe od trenutka završetka projekta „Za dobre vibre-čitaj libre“, 17.09.2023. (plaće djelatnika, troškovi održavanja Bibliobusne službe, troškovi uredskog materijala),</w:t>
      </w:r>
    </w:p>
    <w:p>
      <w:pPr>
        <w:pStyle w:val="ListParagraph"/>
        <w:numPr>
          <w:ilvl w:val="0"/>
          <w:numId w:val="2"/>
        </w:numPr>
      </w:pPr>
      <w:r>
        <w:t xml:space="preserve">prihodi za kupnju knjiga, igračaka, časopisa i ostale građe Fonda Knjižnice.</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204.999,24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w:t>
            </w:r>
          </w:p>
        </w:tc>
      </w:tr>
    </w:tbl>
    <w:p>
      <w:pPr>
        <w:spacing w:before="0" w:after="0"/>
      </w:pPr>
    </w:p>
    <w:p>
      <w:r>
        <w:t xml:space="preserve">Iznos od 269.954,69 € (šifra 6361) služi za pokriće plaća i ostalih materijalnih troškova i za 31,70 % je veći od iznosa prošle godine jer su plaće i ostali rashodi za zaposlene veći, pa su porasle i refundacije tih rashoda, a i veći je broj djelatnika.</w:t>
      </w:r>
    </w:p>
    <w:p>
      <w:r>
        <w:t xml:space="preserve">Refundirani su djelomično troškovi održavanja Bibliobusa i plaća djelatnika u Bibliobusnoj službi od strane Splitsko-dalmatinske županije, Zahtjevi pod brojem 5., 6. i 7. nisu refundirani u ukupnom iznosu od 46.354,40 €, a odnose se na troškove plaća djelatnika u Bibliobusnoj službi od 7-12/25, te ostale troškova rada službe (gorivo, potrošni i sitni materijal, auto gume, ostali tr. održavanja bibliobusa).</w:t>
      </w:r>
    </w:p>
    <w:p>
      <w:r>
        <w:t xml:space="preserve">Za troškove programske djelatnosti  Bibliobusne službe Općine koje su mapirane na županijskoj ruti Bibliobusa su ukupno do 31.12.2025. uplatile iznos od 22.680,00 €.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211.998,00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Iznos od 238.500,00 € (šifra 6362) predstavljaju uplaćena sredstva za nabavu građe Fonda Knjižnice od strane Ministarstva kulture i medija, Općina Grohote i Podstrane. i za 12,5 % su veći.</w:t>
      </w:r>
    </w:p>
    <w:p>
      <w:r>
        <w:t xml:space="preserve">Ministarstvo kulture i medija je za nabavu knjižne građe za 2025. osiguralo za knjižnice u mreži GKMM 120.000,00 €, za Knjižnicu Grohote na Šolti 4.000,00 € i za Knjižnicu Podstrana 4.000,00 €. Za Bibliobusu službu je ugovoreno 15.000,00 €.</w:t>
      </w:r>
    </w:p>
    <w:p>
      <w:r>
        <w:t xml:space="preserve">Po svim Ugovorima za nabavu knjiga i knjižne građe za mrežu Knjižnica GKMM sredstva Ministarstva kulture i medija su za 2025. veća.</w:t>
      </w:r>
    </w:p>
    <w:p>
      <w:r>
        <w:t xml:space="preserve">Općina Podstrana je osigurala 3.000,00 € , Općina Grohote 4.000,00 €.</w:t>
      </w:r>
    </w:p>
    <w:p>
      <w:r>
        <w:t xml:space="preserve">Otkup knjiga od Ministarstva kulture i medija se kao i prošle godine vrši isplatom sredstava na račun za nabavu knjiga iz otkupa. Ministarstvo kulture je za otkup knjiga GKMM osiguralo 85.500,00 € kao i prošle 2024.godine.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w:t>
            </w:r>
          </w:p>
        </w:tc>
      </w:tr>
    </w:tbl>
    <w:p>
      <w:pPr>
        <w:spacing w:before="0" w:after="0"/>
      </w:pPr>
    </w:p>
    <w:p>
      <w:r>
        <w:t xml:space="preserve">Iznos od 508,44 € (šifra 6381) predstavlja uplaćena sredstva Agencije za mobilnost za Erasmus+ programe za pokriće dnevnica per diem i manji su za 89,20 %.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w:t>
            </w:r>
          </w:p>
        </w:tc>
      </w:tr>
    </w:tbl>
    <w:p>
      <w:pPr>
        <w:spacing w:before="0" w:after="0"/>
      </w:pPr>
    </w:p>
    <w:p>
      <w:r>
        <w:t xml:space="preserve">Iznos od 508,44 € (šifra 6381) predstavlja uplaćena sredstva Agencije za mobilnost za Erasmus+ programe za pokriće dnevnica per diem i manji su za 89,20 %.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w:t>
            </w:r>
          </w:p>
        </w:tc>
      </w:tr>
    </w:tbl>
    <w:p>
      <w:pPr>
        <w:spacing w:before="0" w:after="0"/>
      </w:pPr>
    </w:p>
    <w:p>
      <w:r>
        <w:t xml:space="preserve">Prihodi od imovine iznose 0,10 € i predstavljaju prihode od redovnih kamata na sredstva na poslovnom računu koji je 10.03.2025. zatvoren jer je Gradska Knjižnica prešla u ožujku 2025. na potpunu Riznicu Grada Splita.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w:t>
            </w:r>
          </w:p>
        </w:tc>
      </w:tr>
    </w:tbl>
    <w:p>
      <w:pPr>
        <w:spacing w:before="0" w:after="0"/>
      </w:pPr>
    </w:p>
    <w:p>
      <w:r>
        <w:t xml:space="preserve">Prihodi od imovine iznose 0,10 € i predstavljaju prihode od redovnih kamata na sredstva na poslovnom računu koji je 10.03.2025. zatvoren jer je Gradska Knjižnica prešla u ožujku 2025. na potpunu Riznicu Grada Splita.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w:t>
            </w:r>
          </w:p>
        </w:tc>
      </w:tr>
    </w:tbl>
    <w:p>
      <w:pPr>
        <w:spacing w:before="0" w:after="0"/>
      </w:pPr>
    </w:p>
    <w:p>
      <w:r>
        <w:t xml:space="preserve">Prihodi od imovine iznose 0,10 € i predstavljaju prihode od redovnih kamata na sredstva na poslovnom računu koji je 10.03.2025. zatvoren jer je Gradska Knjižnica prešla u ožujku 2025. na potpunu Riznicu Grada Splita.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148.834,35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156.265,02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65 Prihodi od pristojbi i naknada po posebnim propisima iznose 156.265,02 € i za 5,00 % su veći od prihoda istog izvještajnog razdoblja prošle godine. To su prihodi od upisnina, zakasnina, rezervacija knjiga i ostalih usluga vezanih uz posudbu građe Fonda Knjižnice. Iako je od 2. svibnja 2024. za djecu do 18. godina omogućen besplatan upis, čime je završila zadnja faza strateškog plana GKMM-a temeljem koje korisnici do navršene 18. godine imaju besplatno članstvo, prihodi ovog izvještajnog razdoblja nisu manji. Tu su također prihodi od štete koju je refundirala osiguravajuća kuća za popravak Bibliobusa. U 2025. smo imali dvije štete na Bibliobusu ukupne vrijednosti 6.557,12 €.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148.834,35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156.265,02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652 Prihodi od pristojbi i naknada po posebnim propisima iznose 156.265,02 € i za 5,00 % su veći od prihoda istog izvještajnog razdoblja prošle godine. To su prihodi od upisnina, zakasnina, rezervacija knjiga i ostalih usluga vezanih uz posudbu građe Fonda Knjižnice. Iako je od 2. svibnja 2024. za djecu do 18. godina omogućen besplatan upis, čime je završila zadnja faza strateškog plana GKMM-a temeljem koje korisnici do navršene 18. godine imaju besplatno članstvo, prihodi ovog izvještajnog razdoblja nisu manji. Tu su također prihodi od štete koju je refundirala osiguravajuća kuća za popravak Bibliobusa. U 2025. smo imali dvije štete na Bibliobusu ukupne vrijednosti 6.557,12 €.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148.834,35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156.265,02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6526 Ostali nespomenuti prihodi iznose 156.265,02 € i za 5,00 % su veći od prihoda istog izvještajnog razdoblja prošle godine. To su prihodi od upisnina, zakasnina, rezervacija knjiga i ostalih usluga vezanih uz posudbu građe Fonda Knjižnice. Iako je od 2. svibnja 2024. za djecu do 18. godina omogućen besplatan upis, čime je završila zadnja faza strateškog plana GKMM-a temeljem koje korisnici do navršene 18. godine imaju besplatno članstvo, prihodi ovog izvještajnog razdoblja nisu manji. Tu su također prihodi od štete koju je refundirala osiguravajuća kuća za popravak Bibliobusa. U 2025. smo imali dvije štete na Bibliobusu ukupne vrijednosti 6.557,12 €.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87.784,74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51.321,63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w:t>
            </w:r>
          </w:p>
        </w:tc>
      </w:tr>
    </w:tbl>
    <w:p>
      <w:pPr>
        <w:spacing w:before="0" w:after="0"/>
      </w:pPr>
    </w:p>
    <w:p>
      <w:r>
        <w:t xml:space="preserve">66  Prihodi od prodaje proizvoda i usluga i prihodi od donacija u iznosu od 51.321,63 € su za 41,5 % manji od istih prihoda prethodnog izvještajnog razdoblja.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50.052,57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21.098,24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w:t>
            </w:r>
          </w:p>
        </w:tc>
      </w:tr>
    </w:tbl>
    <w:p>
      <w:pPr>
        <w:spacing w:before="0" w:after="0"/>
      </w:pPr>
    </w:p>
    <w:p>
      <w:r>
        <w:t xml:space="preserve">661 Prihodi od prodaje proizvoda robe i usluga u iznosu od 21.098,24 € su manji za 57,80 %. Prihodi od prodaje knjiga i prihodi od usluga (zakupa i ostalih usluga)  su manji, jer je u 2024. proveden program „Zima puna kulture u Općini Lovreć“.</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w:t>
            </w:r>
          </w:p>
        </w:tc>
      </w:tr>
    </w:tbl>
    <w:p>
      <w:pPr>
        <w:spacing w:before="0" w:after="0"/>
      </w:pPr>
    </w:p>
    <w:p>
      <w:r>
        <w:t xml:space="preserve">6614 Prihodi od prodaje proizvoda i robe u iznosu od 6.283,05 € i za 58,30 % su manji i predstavljaju prodaju knjiga u nakladništvu GKMM (slikovnica Bibliobus Svjetobus, Bartul 2, Fotomonografija „Feđa Klarić – 50 godina fotografije“, „Ivo Tijardović, život i vrijeme – Memoari slavnog Splićanina“, „Život Marka Marulića“, „Skalina“, „Grozote rata“, „Priča o sv., Jeri“, „Što te volim“, „Ča je ča“, „Ero s online svijeta“, „Libar o braći Uvodić“), te prodaju knjiga iz donacija.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34.992,82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14.815,19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w:t>
            </w:r>
          </w:p>
        </w:tc>
      </w:tr>
    </w:tbl>
    <w:p>
      <w:pPr>
        <w:spacing w:before="0" w:after="0"/>
      </w:pPr>
    </w:p>
    <w:p>
      <w:r>
        <w:t xml:space="preserve">6615 Prihodi od pruženih usluga iznose 14.815,19 € i za 57,70 % su manji od prihoda prošle godine i predstavljaju  usluge zakupa.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37.732,17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30.223,39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663 Donacije pravnih i fizičkih osoba u iznosu od 30.223,39 €  su manje za 19,90 %. To su donacije knjiga građana, nakladnika i institucija, te donacija klavira za Pjesničko glazbeni odjel Knjižnice Dalmatina.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37.732,17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30.223,39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6632 Kapitalne donacije u iznosu od 30.223,39 €  su manje za 19,90 %. To su donacije knjiga građana, nakladnika i institucija, te donacija klavira za Pjesničko glazbeni odjel Knjižnice Dalmatina.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1.869.728,17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2.354.507,30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w:t>
            </w:r>
          </w:p>
        </w:tc>
      </w:tr>
    </w:tbl>
    <w:p>
      <w:pPr>
        <w:spacing w:before="0" w:after="0"/>
      </w:pPr>
    </w:p>
    <w:p>
      <w:r>
        <w:t xml:space="preserve">67  Prihodi od nadležnog proračuna u iznosu od 2.354.507,30 € su za 25,90 % veći od prihoda prošle godine.</w:t>
      </w:r>
    </w:p>
    <w:p>
      <w:pPr>
        <w:pStyle w:val="ListParagraph"/>
        <w:numPr>
          <w:ilvl w:val="0"/>
          <w:numId w:val="2"/>
        </w:numPr>
      </w:pPr>
      <w:r>
        <w:t xml:space="preserve">Sredstva za rashode zaposlenika i za materijalne troškove (troškove električne energije, usluge tekućeg održavanja i sl.) (šifra 6711) u iznosu od 2.101.476,08 € su veća za 32,30 % jer su rashodi za djelatnike veći, od 01.01.2025., od 01.03.2025. i 01.08.2025. porasle su plaće. Grad Split je do 15.01.2025. uplatio i zaostala plaćanja iz 2024.</w:t>
      </w:r>
    </w:p>
    <w:p>
      <w:pPr>
        <w:pStyle w:val="ListParagraph"/>
        <w:numPr>
          <w:ilvl w:val="0"/>
          <w:numId w:val="2"/>
        </w:numPr>
      </w:pPr>
      <w:r>
        <w:t xml:space="preserve">Sredstva za nabavu nefinancijske imovine (šifra 6712) iznose 253.031,22 € i za 10,00 % su manja od prošle godine zbog ulaganja u objekte dane na korištenje. U prošloj godini je uređivana Knjižnice Trstenik Odjel za mlade i djecu koji je otvoren u svibnju 2025. i Krimi kutak u Podrumu knjižnice Trstenik. Nadležni proračun je za 2025. osigurao iznos od 128.321,37 € sredstava za nabavu knjiga i knjižne građe, a za ostalu nefinancijsku imovinu (ulaganja u objekte dane na korištenje, računalnu, uredsku i ostalu opremu iznos od 127.279,72 €. Neplaćeni iznosi od 2.569,87 € za nabavu knjižne građe biti će plaćen u 2026.)</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1.869.728,17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2.354.507,30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w:t>
            </w:r>
          </w:p>
        </w:tc>
      </w:tr>
    </w:tbl>
    <w:p>
      <w:pPr>
        <w:spacing w:before="0" w:after="0"/>
      </w:pPr>
    </w:p>
    <w:p>
      <w:r>
        <w:t xml:space="preserve">671  Prihodi od nadležnog proračuna za fin red. dj. PK u iznosu od 2.354.507,30 € su za 25,90 % veći od prihoda prošle godine.</w:t>
      </w:r>
    </w:p>
    <w:p>
      <w:pPr>
        <w:pStyle w:val="ListParagraph"/>
        <w:numPr>
          <w:ilvl w:val="0"/>
          <w:numId w:val="2"/>
        </w:numPr>
      </w:pPr>
      <w:r>
        <w:t xml:space="preserve">Sredstva za rashode zaposlenika i za materijalne troškove (troškove električne energije, usluge tekućeg održavanja i sl.) (šifra 6711) u iznosu od 2.101.476,08 € su veća za 32,30 % jer su rashodi za djelatnike veći, od 01.01.2025., od 01.03.2025. i 01.08.2025. porasle su plaće. Grad Split je do 15.01.2025. uplatio i zaostala plaćanja iz 2024.</w:t>
      </w:r>
    </w:p>
    <w:p>
      <w:pPr>
        <w:pStyle w:val="ListParagraph"/>
        <w:numPr>
          <w:ilvl w:val="0"/>
          <w:numId w:val="2"/>
        </w:numPr>
      </w:pPr>
      <w:r>
        <w:t xml:space="preserve">Sredstva za nabavu nefinancijske imovine (šifra 6712) iznose 253.031,22 € i za 10,00 % su manja od prošle godine zbog ulaganja u objekte dane na korištenje. U prošloj godini je uređivana Knjižnice Trstenik Odjel za mlade i djecu koji je otvoren u svibnju 2025. i Krimi kutak u Podrumu knjižnice Trstenik. Nadležni proračun je za 2025. osigurao iznos od 128.321,37 € sredstava za nabavu knjiga i knjižne građe, a za ostalu nefinancijsku imovinu (ulaganja u objekte dane na korištenje, računalnu, uredsku i ostalu opremu iznos od 127.279,72 €. Neplaćeni iznosi od 2.569,87 € za nabavu knjižne građe biti će plaćen u 2026.)</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1.588.454,97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2.101.476,08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w:t>
            </w:r>
          </w:p>
        </w:tc>
      </w:tr>
    </w:tbl>
    <w:p>
      <w:pPr>
        <w:spacing w:before="0" w:after="0"/>
      </w:pPr>
    </w:p>
    <w:p>
      <w:r>
        <w:t xml:space="preserve">Sredstva za rashode zaposlenika i za materijalne troškove (troškove električne energije, usluge tekućeg održavanja i sl.) (šifra 6711) u iznosu od 2.101.476,08 € su veća za 32,30 % jer su rashodi za djelatnike veći, od 01.01.2025., od 01.03.2025. i 01.08.2025. porasle su plaće. Grad Split je do 15.01.2025. uplatio i zaostala plaćanja iz 2024.</w:t>
      </w:r>
    </w:p>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281.273,20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253.031,22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w:t>
            </w:r>
          </w:p>
        </w:tc>
      </w:tr>
    </w:tbl>
    <w:p>
      <w:pPr>
        <w:spacing w:before="0" w:after="0"/>
      </w:pPr>
    </w:p>
    <w:p>
      <w:r>
        <w:t xml:space="preserve">Sredstva za nabavu nefinancijske imovine (šifra 6712) iznose 253.031,22 € i za 10,00 % su manja od prošle godine zbog ulaganja u objekte dane na korištenje. U prošloj godini je uređivana Knjižnice Trstenik Odjel za mlade i djecu koji je otvoren u svibnju 2025. i Krimi kutak u Podrumu knjižnice Trstenik. Nadležni proračun je za 2025. osigurao iznos od 128.321,37 € sredstava za nabavu knjiga i knjižne građe, a za ostalu nefinancijsku imovinu (ulaganja u objekte dane na korištenje, računalnu, uredsku i ostalu opremu iznos od 127.279,72 €. Neplaćeni iznosi od 2.569,87 € za nabavu knjižne građe biti će plaćen u 2026.)</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68 Kazne, upravne mjere i ostali prihodi u iznosu od 1.763,09 € i predstavlja povrat sredstava iz 2012. godine zbog nerealiziranog ugovora s HEP-om za povećanje snage električne energije.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683 Ostali prihodi u iznosu od 1.763,09 € i predstavlja povrat sredstava iz 2012. godine zbog nerealiziranog ugovora s HEP-om za povećanje snage električne energije.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1.999.000,49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2.799.275,04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bl>
    <w:p>
      <w:pPr>
        <w:spacing w:before="0" w:after="0"/>
      </w:pPr>
    </w:p>
    <w:p>
      <w:r>
        <w:t xml:space="preserve">3 RASHODI POSLOVANJA iznose 2.799.275,04 € i za 40,00 % su veći od rashoda istog izvještajnog razdoblja prošle godine.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1.559.685,61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2.310.069,98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148,1</w:t>
            </w:r>
          </w:p>
        </w:tc>
      </w:tr>
    </w:tbl>
    <w:p>
      <w:pPr>
        <w:spacing w:before="0" w:after="0"/>
      </w:pPr>
    </w:p>
    <w:p>
      <w:r>
        <w:t xml:space="preserve">31 Rashodi za zaposlene iznose 2.310.069,98 € i za 48,10 % su veći od rashoda za zaposlene od prošle godine jer su plaće za redovan rad (šifra 3111) za 53,20 % veće jer je došlo do povećanja plaća u tri navrata i to od 01.01.2025., 01.03.2025. i 1.08.2025., veći je broja zaposlenika (otvorene su nove knjižnice Knjižnica Dalmatina, Knjižnica Mejaši). Ostali rashodi za zaposlene (šifra 312) su veći za 9,70 % jer su veći troškovi prehrane djelatnicima koji su od srpnja 2024. povećani i sad iznose 100 €/mjesečno.</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1.181.556,30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1.810.079,05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w:t>
            </w:r>
          </w:p>
        </w:tc>
      </w:tr>
    </w:tbl>
    <w:p>
      <w:pPr>
        <w:spacing w:before="0" w:after="0"/>
      </w:pPr>
    </w:p>
    <w:p>
      <w:r>
        <w:t xml:space="preserve">311 Plaće iznose 1.810.079,05€ € i za 53,20 % su veći od plaće od prošle godine za 53,20 % jer je došlo do povećanja plaća u tri navrata i to od 01.01.2025., 01.03.2025. i 1.08.2025., a veći je i broja zaposlenika (otvorene su nove knjižnice Knjižnica Dalmatina, Knjižnica Mejaši).</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1.181.556,30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1.810.079,05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153,2</w:t>
            </w:r>
          </w:p>
        </w:tc>
      </w:tr>
    </w:tbl>
    <w:p>
      <w:pPr>
        <w:spacing w:before="0" w:after="0"/>
      </w:pPr>
    </w:p>
    <w:p>
      <w:r>
        <w:t xml:space="preserve">3111 Plaće za redovan rad iznose 1.810.079,05€ € i za 53,20 % su veći od plaće od prošle godine za 53,20 % jer je došlo do povećanja plaća u tri navrata i to od 01.01.2025., 01.03.2025. i 1.08.2025., a veći je i broja zaposlenika (otvorene su nove knjižnice Knjižnica Dalmatina, Knjižnica Mejaši).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186.205,69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204.324,85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312 Ostali rashodi za zaposlene iznose 204.324,85€ i za 9,70% su veće od prošle godine jer su veći troškovi prehrane djelatnicima koji su od srpnja 2024. povećani i sad iznose 100 €/mjesečno.</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191.923,62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295.666,08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154,1</w:t>
            </w:r>
          </w:p>
        </w:tc>
      </w:tr>
    </w:tbl>
    <w:p>
      <w:pPr>
        <w:spacing w:before="0" w:after="0"/>
      </w:pPr>
    </w:p>
    <w:p>
      <w:r>
        <w:t xml:space="preserve">S obzirom na povećanja plaća u tri navrata i to od 01.01.2025., 01.03.2025. i 1.08.2025. i veći je i broja zaposlenika (otvorene su nove knjižnice Knjižnica Dalmatina, Knjižnica Mejaši) povećali su se troškovi i doprinosa na plaće (313).</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191.923,62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295.666,08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154,1</w:t>
            </w:r>
          </w:p>
        </w:tc>
      </w:tr>
    </w:tbl>
    <w:p>
      <w:pPr>
        <w:spacing w:before="0" w:after="0"/>
      </w:pPr>
    </w:p>
    <w:p>
      <w:r>
        <w:t xml:space="preserve">S obzirom na povećanja plaća u tri navrata i to od 01.01.2025., 01.03.2025. i 1.08.2025. i veći je i broja zaposlenika (otvorene su nove knjižnice Knjižnica Dalmatina, Knjižnica Mejaši) povećali su se troškovi i doprinosa na plaće (3132).</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436.616,14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488.696,42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32 Materijalni rashodi  iznose 488.696,42 € i za 11,90 % su veći od materijalnih rashoda od prošle godine.</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52.482,36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56.617,80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321 Naknade troškova zaposlenika iznose 56.617,80 € i za 7,90% su veći od prošle godine jer su naknade za prijevoz veće zbog većeg broja zaposlenika i većih troškova prijevoza, a sastoje se još od službenih putovanja, stručnog usavršavanja zaposlenika i detaljno su objašnjena po pojedinim stavkama.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w:t>
            </w:r>
          </w:p>
        </w:tc>
      </w:tr>
    </w:tbl>
    <w:p>
      <w:pPr>
        <w:spacing w:before="0" w:after="0"/>
      </w:pPr>
    </w:p>
    <w:p>
      <w:r>
        <w:t xml:space="preserve">3211 Službena putovanja iznose 11.955,54 € i za 6,70 % su manji. U ožujku su na Šoltu išle ravnateljica i kolegice knjižničarke vezano uz dogovoreni pregled ostavštine Vesne Parun. Kolegica iz Knjižnice Grohote je išla u Zagreb povodom 100. obljetnice djelovanja KUD-a. Djelatnici iz Matične službe su išli na otok Brač u nadzor i savjetovanje bračkim knjižnicama i u Zagreb na sastanak u NSK. U svibnju su na Šoltu otišle ravnateljica i kolegica knjižničarka na stručni skup „Baština i lokalni razvoj; partnerstvo u upravljanju javnim politikama na primjeru otoka Šolte“. U lipnju je ravnateljica i šest knjižničarki otišle na stručni skup u Virovitici gdje su sudjelovale na 17. hrvatskoj konferenciji o pokretnim knjižnicama i Festivalu bibliobusa. U srpnju su ravnateljica i matičarka posjetile Šoltu u okviru sudjelovanja u programu obilježavanja darovnice Bratovštine sv. Martina. U kolovozu su ravnateljica i tajnica sudjelovale na sjednici Općinskog vijeća Općine Šolta. Također u kolovozu, dvije zaposlenice sudjelovale su u Kazahstanu na Konferenciji World Library and Information Congress – 89th IFLA General Conference and Assembly. U rujnu je ravnateljica, zajedno s kolegicom knjižničarkom, posjetila Šoltu radi sudjelovanja na manifestaciji „Dani Marka Marulića – Neispričana priča“, dok je kolega knjižničar boravio u Zagrebu radi sudjelovanja na stručnom skupu „Izgradnja, upravljanje i evaluacija zbirki“. U listopadu su četiri kolegice otišle u Vinkovce na jubilarno 15. savjetovanje za narodne knjižnice „Narodne knjižnice u digitalnom svijetu“, tri knjižničarke su otišle u Sisak na otvaranje Mjeseca hrvatske knjige, ravnateljica, kolegica iz pravne službe i dvoje knjižničara su otišli u Sjevernu Makedoniju u posjet Sveučilišnoj knjižnici „Sv. Kliment Ohridski“ u Bitoli s ciljem uspostavljanja i razvijanja međusobne suradnje, ravnateljica, kolegica iz pravne službe i petero knjižničara je otišlo u Zadar na okrugli stol „Utjecaj suvremenih knjižničnih prostora na poticanje čitanja“. U studenom kolegica iz Matične službe je otputovala u Zagreb na Skupštinu Hrvatskog knjižničarskog društva, u Zagreb su također otputovale i ravnateljica, kolegica iz pravne službe, kolegica knjižničarka i kolegica iz službe projekata na promociju knjige u nakladi Knjižnice „ Ero s online svijeta“, jedna je knjižničarka otputovala u Grčku u sklopu Erasmus+ programa, dvije kolegice iz računovodstva su otputovale u Opatiju na Teb-ovo dvodnevno savjetovanje. U prosincu dvije knjižničarke i kolegica iz službe projekata otputovale su u Dubrovnik na stručni skup „Medijska pismenost: osnaživanje knjižničara za cjeloživotno učenje“.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34.803,40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40.712,60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3212 Naknade za prijevoz, za rad na terenu i odvojeni život za 17,00 % je je veći broj zaposlenika i veći su troškovi prijevoza.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w:t>
            </w:r>
          </w:p>
        </w:tc>
      </w:tr>
    </w:tbl>
    <w:p>
      <w:pPr>
        <w:spacing w:before="0" w:after="0"/>
      </w:pPr>
    </w:p>
    <w:p>
      <w:r>
        <w:t xml:space="preserve">3213 Stručno usavršavanje zaposlenika iznosi 3.949,66 €  i za 18,30 % su manja. Kolegice iz pravne službe slušala je tri webinara vezano uz Javnu nabavu i devet kolega knjižničara je pohađalo konferenciju Split za djecu. Sedam kolega knjižničara je pohađalo konferenciju u Virovitici (17.hrvatska konferencija), dvije kolegice knjižničarke su otišle na konferenciju u Kazahstan, četiri kolegice knjižničarke su otišle na Jubilarno 15. savjetovanje za narodne knjižnice u Vinkovce, kolegica iz Matične službe je otišla na stručni skup u hrvatsko knjižničarsko društvo, kolegice iz računovodstva su otišle na Teb-ov seminar u Opatiju, dvoje knjižničara je izašlo na ispit za knjižničarskog tehničara, a  kolegica iz pravne službe je bila na izobrazbi iz područja javne nabave.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3214 Ostale naknade troškova zaposlenih nema jer se koristi službeni unajmljeni automobil. Inače predstavljaju troškove loko vožnje (korištenje privatnog automobila u službene svrhe).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103.960,56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111.151,14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bl>
    <w:p>
      <w:pPr>
        <w:spacing w:before="0" w:after="0"/>
      </w:pPr>
    </w:p>
    <w:p>
      <w:r>
        <w:t xml:space="preserve">322 Rashodi za materijal i energiju iznose 111.151,14 € i za 6,90 % su veći od prošle godine jer su se povećali troškovi ostalih materijalnih rashoda zbog većih troškova za nabavu časopisa, publikacije i e-knjiga s ograničenim trajanjem. Veća je potrošnja i higijenskog i ostalog materijala, te sitnog inventara i auto guma za potrebe bibliobus, te materijala za investicijsko održavanje. Svi troškovi su detaljno objašnjeni po pojedinim stavkama.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36.263,70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40.076,50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r>
        <w:t xml:space="preserve">3221 Uredski materijal i ostali materijalni rashodi iznose 40.076,50 € i za 10,50 % su veći jer su veći troškovi za nabavu časopisa i publikacija, veća je potrošnja higijenskog materijala i ostalog materijala za potrebe redovnog poslovanja, troškovi članskih iskaznica i tonera. Tu po novim knjiženjima spadaju i e-knjige s ograničenim trajanjem.</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59.130,53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60.651,97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3223 Trošak energije iznosi 60.651,97 € i za 2,60 % je veći,  jer su troškovi goriva za Bibliobus veći, a i električna energija je skuplja.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w:t>
            </w:r>
          </w:p>
        </w:tc>
      </w:tr>
    </w:tbl>
    <w:p>
      <w:pPr>
        <w:spacing w:before="0" w:after="0"/>
      </w:pPr>
    </w:p>
    <w:p>
      <w:r>
        <w:t xml:space="preserve">3224 Materijal i dijelovi za tekuće i inv. održavanje iznosi 3.120,64 € i za 58,40 % su veći zbog tekućih potreba održavanja i uređenja.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3225 Sitni inventar i auto gume iznosi 7.302,03 € i za 10,70 % su veći, u 2025. nabavljani su prezenter, produžni kabel, oprema za čišćenje (kante, metle, lopatice za smeće), za Krimi kutak na Trsteniku nabavljena je lutka figure čovjeka u prirodnoj veličina i fotografije poznatih pisaca krimića, uredska sitna i računalna oprema (kalkulator, USB, miš, kutija za spajalice, čuperica, bušač papira), bijela zidna ploča za ured voditeljice projekata, cvijeće i posude za cvijeće za Središnjicu, roll up s vizualom za Program Poezija na katu koji financira MK, jastuci za Matičnu i Središnjicu, posudica za slatkiše, škare, pluto ploča za Mejaši-Kila, Bluetooth adapter, kanta za razvrstavanje, kabel za gitaru, ukras bršljan, božićni bor s lampicama, božićni ukrasi, gume za bibliobus, pečat, stalak za knjige.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254.337,05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295.710,49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323 Rashodi za usluge iznose 295.710,49 € i  za 16,30 % su veći jer su usluge tekućeg i inv. održavanja knjižnica u mreži veće.</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22.725,94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22.668,71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3231 Usluge telefona, pošte i prijevoza  iznose 22.668,71 € i  za 0,30 % su manji.</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85.439,67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127.100,24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w:t>
            </w:r>
          </w:p>
        </w:tc>
      </w:tr>
    </w:tbl>
    <w:p>
      <w:pPr>
        <w:spacing w:before="0" w:after="0"/>
      </w:pPr>
    </w:p>
    <w:p>
      <w:r>
        <w:t xml:space="preserve">3232 Usluge tekućeg i investicijskog održavanja iznose 127.100,24 € i za 48,80 % su veće. Osim redovnog održavanja, u Središnjici na dječjem odjelu servisirana je klima (kompresor i elektronika), vršeni su izvanredni vodoinstalaterski radovi, rekonstrukcija cijelog sustava protuprovale, demontaža metalnog sjenila, izrada elektroinstalacije u Središnjici za potrebe napajanja klima uređaja i popravak rasvjete u čitaonici i arhivi, popravak kompresora na klimatizacijskom sustavu u upravi, te popravak ventilacijskih zaklopki povezanih s vatrodojavom.</w:t>
      </w:r>
    </w:p>
    <w:p>
      <w:r>
        <w:t xml:space="preserve">U knjižnici Trstenik u podrumu rađeni su elektro i instalacijski radovi, te uređenje galeriji knjižnice Trstenik. </w:t>
      </w:r>
    </w:p>
    <w:p>
      <w:r>
        <w:t xml:space="preserve">U knjižnici  Bol-Plokite soboslikarsko – ličilački radovi i postavljanje mutne folije, te uređenje dječjeg odjela i sanacija neprohodnog balkona. U knjižnici Brodarica ugradnja folije na staklima , a na Mertojaku čišćenje i bacanje iz spremišta, te zamjena vrata od spremišta.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w:t>
            </w:r>
          </w:p>
        </w:tc>
      </w:tr>
    </w:tbl>
    <w:p>
      <w:pPr>
        <w:spacing w:before="0" w:after="0"/>
      </w:pPr>
    </w:p>
    <w:p>
      <w:r>
        <w:t xml:space="preserve">3233 Usluge promidžbe i informiranja iznose 8.564,05 € i za 32,70 % su veće. Sastoji se od troškova oglašavanja na Facebook platformi i Zoom Comunication, promidžbenih materijala za Bibliobus koji čine najveći dio troška u iznosu od 8.010,92 €.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w:t>
            </w:r>
          </w:p>
        </w:tc>
      </w:tr>
    </w:tbl>
    <w:p>
      <w:pPr>
        <w:spacing w:before="0" w:after="0"/>
      </w:pPr>
    </w:p>
    <w:p>
      <w:r>
        <w:t xml:space="preserve">3234 Komunalne usluge iznose 8.852,15 € i za 27,30 % su veći jer smo imali dodatno odvoz zbog čišćenja spremišta na Mertojaku.</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29.463,26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31.758,30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w:t>
            </w:r>
          </w:p>
        </w:tc>
      </w:tr>
    </w:tbl>
    <w:p>
      <w:pPr>
        <w:spacing w:before="0" w:after="0"/>
      </w:pPr>
    </w:p>
    <w:p>
      <w:r>
        <w:t xml:space="preserve">3235 Zakupnine i najamnine iznose 31.758,30 € i za 7,80 % su veći jer je uzet osobni automobil u najam.</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212,6</w:t>
            </w:r>
          </w:p>
        </w:tc>
      </w:tr>
    </w:tbl>
    <w:p>
      <w:pPr>
        <w:spacing w:before="0" w:after="0"/>
      </w:pPr>
    </w:p>
    <w:p>
      <w:r>
        <w:t xml:space="preserve">3236 Zdravstvene i veterinarske usluge iznose 8.600,00 € i  veći je za 112,6 % te predstavljaju Usluge obveznih i preventivnih zdravstvenih pregleda. Ugovor za sistematski pregled  potpisan u svibnju 2024.</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49.346,58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43.494,26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w:t>
            </w:r>
          </w:p>
        </w:tc>
      </w:tr>
    </w:tbl>
    <w:p>
      <w:pPr>
        <w:spacing w:before="0" w:after="0"/>
      </w:pPr>
    </w:p>
    <w:p>
      <w:r>
        <w:t xml:space="preserve">3237 Intelektualne i osobne usluge iznose 43.494,26 € i za 11,90 % su manje i predstavljaju usluge Autorskih honorara i Ugovora o djelu za redovne Programe Knjižnice koji su u tijeku kao i troškove agencija i student servisa. Korištene su usluge agencije za kupnju avio karte.</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18.478,58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bl>
    <w:p>
      <w:pPr>
        <w:spacing w:before="0" w:after="0"/>
      </w:pPr>
    </w:p>
    <w:p>
      <w:r>
        <w:t xml:space="preserve">3238 Računalne usluge iznose 20.306,56 € i za 9,90 % su veće od usluga prošle godine, predstavljaju usluge održavanja knjižničarskog programa ZAKI, redovnog održavanja softwarea na računalima u knjižnici, održavanje računovodstvenog programa Promona (modul blagajne, dugotrajne imovine), korištenje Internet portala stručnih sadržaja.</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24.366,22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w:t>
            </w:r>
          </w:p>
        </w:tc>
      </w:tr>
    </w:tbl>
    <w:p>
      <w:pPr>
        <w:spacing w:before="0" w:after="0"/>
      </w:pPr>
    </w:p>
    <w:p>
      <w:r>
        <w:t xml:space="preserve">3239 Ostale usluge iznose 24.366,22 € i za 22,50 % su manje od prošle godine. To su grafičke i tiskarske usluge, usluge registracije prijevoznih sredstava (Bibliobus), usluge čuvanja imovine i osoba i ostale usluge. U 2024. su se tiskale više knjige.</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150,2</w:t>
            </w:r>
          </w:p>
        </w:tc>
      </w:tr>
    </w:tbl>
    <w:p>
      <w:pPr>
        <w:spacing w:before="0" w:after="0"/>
      </w:pPr>
    </w:p>
    <w:p>
      <w:r>
        <w:t xml:space="preserve">324 Naknade troškova izvan radnog odnosa iznose 1.672,52 € i za 50,20 % su veće i predstavljaju troškove naknade putnih naloga vanjskih suradnika.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24.722,33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329 Ostali nespomenuti rashodi za poslovanje iznose 23.544,47 € i za 4,80 je manji od prošle godine je su manje naknade za rad predstavničkih i izvršnih tijela, troškovi reprezentacije, te ostali nespomenuti rashodi poslovanja. Sve stavke su objašnjenje po šiframa.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w:t>
            </w:r>
          </w:p>
        </w:tc>
      </w:tr>
    </w:tbl>
    <w:p>
      <w:pPr>
        <w:spacing w:before="0" w:after="0"/>
      </w:pPr>
    </w:p>
    <w:p>
      <w:r>
        <w:t xml:space="preserve">3291 Naknade za rad predstavničkih i izvršnih tijela, povjerenstava i slično iznose 8.138,32 € i za 31,00 % su manji.</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w:t>
            </w:r>
          </w:p>
        </w:tc>
      </w:tr>
    </w:tbl>
    <w:p>
      <w:pPr>
        <w:spacing w:before="0" w:after="0"/>
      </w:pPr>
    </w:p>
    <w:p>
      <w:r>
        <w:t xml:space="preserve">3292 Premije osiguranja u iznosu od 5.962,61 € i za 1,80 % su veći i predstavljaju troškove osiguranja Bibliobusa i djelatnika i na sličnoj su razini kao i prošle godine.</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w:t>
            </w:r>
          </w:p>
        </w:tc>
      </w:tr>
    </w:tbl>
    <w:p>
      <w:pPr>
        <w:spacing w:before="0" w:after="0"/>
      </w:pPr>
    </w:p>
    <w:p>
      <w:r>
        <w:t xml:space="preserve">3293 Troškovi reprezentacije iznose 4.980,21 € i za 27,00 % su manji. U veljači je bilo otvaranje Krimi kutka na Trsteniku, u svibnji je Knjižnica sudjelovala u danima baštine i turizma za mlade 2025. i organizirala stručni skupu „Al transformacija: Kako umjetna inteligencija mijenja knjižničarstvo?“. Održavani su sastanci književnih klubova.</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4385,1</w:t>
            </w:r>
          </w:p>
        </w:tc>
      </w:tr>
    </w:tbl>
    <w:p>
      <w:pPr>
        <w:spacing w:before="0" w:after="0"/>
      </w:pPr>
    </w:p>
    <w:p>
      <w:r>
        <w:t xml:space="preserve">3295 Pristojbe i naknade iznose 2.208,33 € i za 4.285,10 % su veće.  Osim HRT naknade koja se prošle godine knjižila na drugom kontu (3239) , ove godine imamo i sudske pristojbe vezano za tužbe za isplatu Regresa djelatnicima iz 2021.</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3296 Troškovi sudskih postupaka iznose 2.125,00 € i prošle godine ovih troškova nije bilo, a radi se o plaćanju računa odvjetnika za tužbe za isplatu Regresa djelatnicima iz 2021.</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w:t>
            </w:r>
          </w:p>
        </w:tc>
      </w:tr>
    </w:tbl>
    <w:p>
      <w:pPr>
        <w:spacing w:before="0" w:after="0"/>
      </w:pPr>
    </w:p>
    <w:p>
      <w:r>
        <w:t xml:space="preserve">3299 Ostali nespomenuti rashodi poslovanja iznose 130,00 € i za 36,60 % su manji.</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w:t>
            </w:r>
          </w:p>
        </w:tc>
      </w:tr>
    </w:tbl>
    <w:p>
      <w:pPr>
        <w:spacing w:before="0" w:after="0"/>
      </w:pPr>
    </w:p>
    <w:p>
      <w:r>
        <w:t xml:space="preserve">34 Financijski rashodi iznose 508,64 €, to su troškovi platnog prometa i za 81,20 % su manji jer je zatvoren žiro račun budući da je GKMM prešla s poslovanjem na kompletnu Riznicu Grada Splita 11.03.2025.</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w:t>
            </w:r>
          </w:p>
        </w:tc>
      </w:tr>
    </w:tbl>
    <w:p>
      <w:pPr>
        <w:spacing w:before="0" w:after="0"/>
      </w:pPr>
    </w:p>
    <w:p>
      <w:r>
        <w:t xml:space="preserve">343 Ostali financijski rashodi iznose 508,64 €, to su troškovi platnog prometa i za 81,20 % su manji jer je zatvoren žiro račun budući da je GKMM prešla s poslovanjem na kompletnu Riznicu Grada Splita 11.03.2025.</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w:t>
            </w:r>
          </w:p>
        </w:tc>
      </w:tr>
    </w:tbl>
    <w:p>
      <w:pPr>
        <w:spacing w:before="0" w:after="0"/>
      </w:pPr>
    </w:p>
    <w:p>
      <w:r>
        <w:t xml:space="preserve">3431 Bankarske usluge i usluge platnog prometa iznose 508,64 €, to su troškovi platnog prometa i za 81,20 % su manji jer je zatvoren žiro račun budući da je GKMM prešla s poslovanjem na kompletnu Riznicu Grada Splita 11.03.2025.</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63.903,27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4340,5</w:t>
            </w:r>
          </w:p>
        </w:tc>
      </w:tr>
    </w:tbl>
    <w:p>
      <w:pPr>
        <w:spacing w:before="0" w:after="0"/>
      </w:pPr>
    </w:p>
    <w:p>
      <w:r>
        <w:t xml:space="preserve">96 Obračunati prihodi poslovanja iznose 63.903,27 € za 4.240,50% su veći od prošle godine jer se u 2025. knjiže potraživanja od nenadležnih proračuna, a sastoje se od neplaćenih zahtjeva za refundacijom troškova rada Bibliobusne službe od SDŽ i nedospjelih potraživanja za plaću 12/25 od ostalih nenadležnih proračuna, te računa za zakup dvorana i prodaju knjiga.</w:t>
      </w:r>
    </w:p>
    <w:p>
      <w:pPr>
        <w:pStyle w:val="ListParagraph"/>
        <w:numPr>
          <w:ilvl w:val="0"/>
          <w:numId w:val="2"/>
        </w:numPr>
      </w:pPr>
      <w:r>
        <w:rPr>
          <w:b/>
        </w:rPr>
        <w:t xml:space="preserve">potraživanja za tekuće pomoći proračunskim korisnicima iz proračuna koji im nije nadležan u iznosu od 62.772,77 €</w:t>
      </w:r>
    </w:p>
    <w:p>
      <w:pPr>
        <w:pStyle w:val="ListParagraph"/>
        <w:numPr>
          <w:ilvl w:val="1"/>
          <w:numId w:val="2"/>
        </w:numPr>
      </w:pPr>
      <w:r>
        <w:t xml:space="preserve">Grad Sinj, Ugovor o pružanju knjižničarskih usluga pokretne knjižnice (Bibliobus) na iznos 1.500,00 €</w:t>
      </w:r>
    </w:p>
    <w:p>
      <w:pPr>
        <w:pStyle w:val="ListParagraph"/>
        <w:numPr>
          <w:ilvl w:val="1"/>
          <w:numId w:val="2"/>
        </w:numPr>
      </w:pPr>
      <w:r>
        <w:t xml:space="preserve">Općina Podstrana, refundacija plaće djelatnika za 12/25 na iznos 2.953,01 €</w:t>
      </w:r>
    </w:p>
    <w:p>
      <w:pPr>
        <w:pStyle w:val="ListParagraph"/>
        <w:numPr>
          <w:ilvl w:val="1"/>
          <w:numId w:val="2"/>
        </w:numPr>
      </w:pPr>
      <w:r>
        <w:t xml:space="preserve">Općina Šolta, refundacija plaće djelatnika za 12/25 na iznos 4.989,00 €</w:t>
      </w:r>
    </w:p>
    <w:p>
      <w:pPr>
        <w:pStyle w:val="ListParagraph"/>
        <w:numPr>
          <w:ilvl w:val="1"/>
          <w:numId w:val="2"/>
        </w:numPr>
      </w:pPr>
      <w:r>
        <w:t xml:space="preserve">Ministarstvo kulture i medija, refundacija plaće djelatnika za 12/25 na iznos 6.976,36 €</w:t>
      </w:r>
    </w:p>
    <w:p>
      <w:pPr>
        <w:pStyle w:val="ListParagraph"/>
        <w:numPr>
          <w:ilvl w:val="1"/>
          <w:numId w:val="2"/>
        </w:numPr>
      </w:pPr>
      <w:r>
        <w:t xml:space="preserve">Splitsko - dalmatinska županija, refundacija Zahtjevi pod brojem 5., 6. i 7., a odnose se na troškove plaća djelatnika u Bibliobusnoj službi od 7-12/25, te ostale troškova rada službe (gorivo, potrošni i sitni materijal, auto gume, ostali tr. održavanja bibliobusa) u iznosu od 46.354,40 €</w:t>
      </w:r>
    </w:p>
    <w:p>
      <w:pPr>
        <w:pStyle w:val="ListParagraph"/>
        <w:numPr>
          <w:ilvl w:val="0"/>
          <w:numId w:val="3"/>
        </w:numPr>
      </w:pPr>
      <w:r>
        <w:rPr>
          <w:b/>
        </w:rPr>
        <w:t xml:space="preserve">obračunati ostali prihodi u iznosu od 1.130,50 €</w:t>
      </w:r>
    </w:p>
    <w:p>
      <w:pPr>
        <w:pStyle w:val="ListParagraph"/>
        <w:numPr>
          <w:ilvl w:val="1"/>
          <w:numId w:val="3"/>
        </w:numPr>
      </w:pPr>
      <w:r>
        <w:t xml:space="preserve">potraživanja za prihode od prodaje proizvoda i robe  na iznos 460,50 €</w:t>
      </w:r>
    </w:p>
    <w:p>
      <w:pPr>
        <w:pStyle w:val="ListParagraph"/>
        <w:numPr>
          <w:ilvl w:val="2"/>
          <w:numId w:val="3"/>
        </w:numPr>
      </w:pPr>
      <w:r>
        <w:t xml:space="preserve">Slatkopedija, obrt račun 03-0001/25 na iznos45,00 €</w:t>
      </w:r>
    </w:p>
    <w:p>
      <w:pPr>
        <w:pStyle w:val="ListParagraph"/>
        <w:numPr>
          <w:ilvl w:val="2"/>
          <w:numId w:val="3"/>
        </w:numPr>
      </w:pPr>
      <w:r>
        <w:t xml:space="preserve">Slatkopedija, obrt račun 02-0026/25 na iznos.415,50 €</w:t>
      </w:r>
    </w:p>
    <w:p>
      <w:pPr>
        <w:pStyle w:val="ListParagraph"/>
        <w:numPr>
          <w:ilvl w:val="1"/>
          <w:numId w:val="3"/>
        </w:numPr>
      </w:pPr>
      <w:r>
        <w:t xml:space="preserve">potraživanja za prihode od pruženih uslugau iznosu od 670,00 €</w:t>
      </w:r>
    </w:p>
    <w:p>
      <w:pPr>
        <w:pStyle w:val="ListParagraph"/>
        <w:numPr>
          <w:ilvl w:val="2"/>
          <w:numId w:val="3"/>
        </w:numPr>
      </w:pPr>
      <w:r>
        <w:t xml:space="preserve">Sanctus domnio, račun 04-0023/25 na iznos 400,00 €</w:t>
      </w:r>
    </w:p>
    <w:p>
      <w:pPr>
        <w:pStyle w:val="ListParagraph"/>
        <w:numPr>
          <w:ilvl w:val="2"/>
          <w:numId w:val="3"/>
        </w:numPr>
      </w:pPr>
      <w:r>
        <w:t xml:space="preserve">Udruga glazbene niti ljubavi, račun 04-0029/25 na iznos 270,00 €</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w:t>
            </w:r>
          </w:p>
        </w:tc>
      </w:tr>
    </w:tbl>
    <w:p>
      <w:pPr>
        <w:spacing w:before="0" w:after="0"/>
      </w:pPr>
    </w:p>
    <w:p>
      <w:r>
        <w:t xml:space="preserve">9661 Prihodi od prodaje proizvoda i robe i pruženih usluga - nenaplaćeni u iznosu od 1.130,50 €</w:t>
      </w:r>
    </w:p>
    <w:p>
      <w:pPr>
        <w:pStyle w:val="ListParagraph"/>
        <w:numPr>
          <w:ilvl w:val="0"/>
          <w:numId w:val="2"/>
        </w:numPr>
      </w:pPr>
      <w:r>
        <w:rPr>
          <w:b/>
        </w:rPr>
        <w:t xml:space="preserve">potraživanja za prihode od prodaje proizvoda i robe  na iznos 460,50 €</w:t>
      </w:r>
    </w:p>
    <w:p>
      <w:pPr>
        <w:pStyle w:val="ListParagraph"/>
        <w:numPr>
          <w:ilvl w:val="1"/>
          <w:numId w:val="2"/>
        </w:numPr>
      </w:pPr>
      <w:r>
        <w:t xml:space="preserve">Slatkopedija, obrt račun 03-0001/25 na iznos45,00 €</w:t>
      </w:r>
    </w:p>
    <w:p>
      <w:pPr>
        <w:pStyle w:val="ListParagraph"/>
        <w:numPr>
          <w:ilvl w:val="1"/>
          <w:numId w:val="2"/>
        </w:numPr>
      </w:pPr>
      <w:r>
        <w:t xml:space="preserve">Slatkopedija, obrt račun 02-0026/25 na iznos.415,50 €</w:t>
      </w:r>
    </w:p>
    <w:p>
      <w:pPr>
        <w:pStyle w:val="ListParagraph"/>
        <w:numPr>
          <w:ilvl w:val="0"/>
          <w:numId w:val="2"/>
        </w:numPr>
      </w:pPr>
      <w:r>
        <w:rPr>
          <w:b/>
        </w:rPr>
        <w:t xml:space="preserve">potraživanja za prihode od pruženih uslugau iznosu od 670,00 €</w:t>
      </w:r>
    </w:p>
    <w:p>
      <w:pPr>
        <w:pStyle w:val="ListParagraph"/>
        <w:numPr>
          <w:ilvl w:val="1"/>
          <w:numId w:val="2"/>
        </w:numPr>
      </w:pPr>
      <w:r>
        <w:t xml:space="preserve">Sanctus domnio, račun 04-0023/25 na iznos 400,00 €</w:t>
      </w:r>
    </w:p>
    <w:p>
      <w:pPr>
        <w:pStyle w:val="ListParagraph"/>
        <w:numPr>
          <w:ilvl w:val="1"/>
          <w:numId w:val="2"/>
        </w:numPr>
      </w:pPr>
      <w:r>
        <w:t xml:space="preserve">Udruga glazbene niti ljubavi, račun 04-0029/25 na iznos 270,00 €</w:t>
      </w:r>
    </w:p>
    <w:p>
      <w:pPr>
        <w:ind w:left="600"/>
      </w:pPr>
      <w:r>
        <w:t xml:space="preserve"> </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546.723,81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524.049,84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w:t>
            </w:r>
          </w:p>
        </w:tc>
      </w:tr>
    </w:tbl>
    <w:p>
      <w:pPr>
        <w:spacing w:before="0" w:after="0"/>
      </w:pPr>
    </w:p>
    <w:p>
      <w:r>
        <w:t xml:space="preserve">4. – RASHODI ZA NABAVU NEFINANCIJSKE IMOVINE iznose 524.049,84 € i za 4,10% su manji. Ulaganja u objekte dane na korištenje u 2025. su  manja, jer su građevinsko-zanatski radovi adaptacije i uređenje Knjižnice Trstenika odjela za djecu i mlade rađeni u 2024., otvoren u svibnju 2024., a Krimi kutak, u podrumskom prostoru Knjižnice Trstenik najvećim dijelom je završen krajem 2024.</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55.132,74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41 Rashodi za nabavu neproizvedene dugotrajne imovine u iznosu od 21.500,63 € su manji za 61,00 % i predstavljaju ostala prava, tj. ulaganja u tuđu imovinu danu na korištenje koja je detaljnije objašnjena pod šifrom (4124).</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 (šifre 4121 do 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55.132,74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4124 Nematerijalna imovina u iznosu od 21.500,63 €, tj. ulaganja u tuđu imovinu, imovinu Grada Splita, za uređenje objekata danih na korištenje, predstavljaju ulaganja u završetak Krimi kutka na Trsteniku (iznos od 3.288,13 €),  za Knjižnicu Meje napravljen je elaborat energetskog pregleda za potencijalno preuređenje u budućnosti i projekt za uređenje multimedijalne dvorane u Središnjici čije je uređenje planirano za 2026. Prethodne godine je bilo više ulaganja jer se sređivao Odjel za djecu i mlade na Trsteniku čije je otvaranje bilo u svibnju 2024.</w:t>
      </w:r>
    </w:p>
    <w:p>
      <w:r>
        <w:t xml:space="preserve"> </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prava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55.132,74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21.500,63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4124 Ostala prava u iznosu od 21.500,63 €, tj. ulaganja u tuđu imovinu, imovinu Grada Splita, za uređenje objekata danih na korištenje, predstavljaju ulaganja u završetak Krimi kutka na Trsteniku (iznos od 3.288,13 €),  za Knjižnicu Meje napravljen je elaborat energetskog pregleda za potencijalno preuređenje u budućnosti i projekt za uređenje multimedijalne dvorane u Središnjici čije je uređenje planirano za 2026. Prethodne godine je bilo više ulaganja jer se sređivao Odjel za djecu i mlade na Trsteniku čije je otvaranje bilo u svibnju 2024.</w:t>
      </w:r>
    </w:p>
    <w:p>
      <w:r>
        <w:t xml:space="preserve"> </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491.591,07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502.549,21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w:t>
            </w:r>
          </w:p>
        </w:tc>
      </w:tr>
    </w:tbl>
    <w:p>
      <w:pPr>
        <w:spacing w:before="0" w:after="0"/>
      </w:pPr>
    </w:p>
    <w:p>
      <w:r>
        <w:t xml:space="preserve">42 Rashodi za nabavu proizvedene dugotrajne imovine u iznosu od 502.549,21 € su veći za 2,20 %. i predstavljaju rashode za nabavu postrojenja i opreme (422), prijevozna sredstva (423), knjige, umjetnička djela i ostale izl. vrijed. (424), višegodišnje nasade i osnovno stado (425) i nematerijalnu proizvedenu imovinu (426) čije su stavke troškova detaljno objašnjene pod pojedinim šiframa.</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101.896,84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132.666,66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r>
        <w:t xml:space="preserve">422 Postrojenja i oprema u iznosu od 132.666,66 € su za 30,20% veći od prošle godine najviše iz razloga jer su rashodi za Opremu za održavanje i zaštitu veći jer je u Središnjoj Knjižnici GKMM ugrađen novi video nadzor i nabavljeni su novi klimatizacijski uređaji.</w:t>
      </w:r>
    </w:p>
    <w:p>
      <w:r>
        <w:t xml:space="preserve">Stavke postrojenja i opreme se sastoje od računa (4221) rashodi za uredsku opremu i namještaj, (4222) rashodi za komunikacijsku opremu, (4223) rashodi za opremu za održavanje i zaštitu, (4226) sportske i glazbene opreme, (4227) uređaja.</w:t>
      </w:r>
    </w:p>
    <w:p>
      <w:r>
        <w:t xml:space="preserve">Sve stavke troškova su detaljno objašnjene pod pojedinim šiframa.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93.589,27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86.724,14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w:t>
            </w:r>
          </w:p>
        </w:tc>
      </w:tr>
    </w:tbl>
    <w:p>
      <w:pPr>
        <w:spacing w:before="0" w:after="0"/>
      </w:pPr>
    </w:p>
    <w:p>
      <w:r>
        <w:t xml:space="preserve">Račun 4221, Rashodi za Uredsku opremu i namještaj u iznosu od 86.724,14 €  su za 7,30 %  manji. U 2025. g. nabavljano je prijenosno računalo, laptop za službu računovodstva, police za knjige u Središnjici u Matičnoj službi i službi Periodike, te u službi Nabave, kao i za Knjižnicu Mejaši, zatim uredska stolica u uredu ravnateljice, digitalizacije i za matičnu službu, te pregradna zavjesa za Krimi kutak na Trsteniku. Dvosjed u Matičnoj službi, rezervni Bar kod čitači, regali za Knjižnicu Brodarica, Cannon laser pisač za tajništvo, ruteri za VPN vezu za sve knjižnice, za službu Digitalizacije dva računala, monitor, dva printera, prijenosno računalo, wi fi uređaj za studijsku čitaonicu, led reflektori za Knjižnicu Dalmatina, vanjske klupe za zidiće ispred Središnjice, jedanaest printera za iskaznice, otkupili smo računalnu opremu koja je bila u najmu, nabavljene su uredske stolice i police, te brojač posjetitelja za knjižnicu Bol-Plokite, stol i stolice, fotelja i zasloni za stol za Zavičajnu, staklene vitrine i metalni ormar za povrat knjiga za Središnjicu, stolice i stolići za dvoranu u Središnjici.</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0,4</w:t>
            </w:r>
          </w:p>
        </w:tc>
      </w:tr>
    </w:tbl>
    <w:p>
      <w:pPr>
        <w:spacing w:before="0" w:after="0"/>
      </w:pPr>
    </w:p>
    <w:p>
      <w:r>
        <w:t xml:space="preserve">Račun 4222, Rashodi za Komunikacijsku opremu u iznosu od 3,75 € i za 99,60 € je manji. Nabavljen je novi mobitel za pravnu službu, kao i dva mobitela za scaniranje knjiga.</w:t>
      </w:r>
    </w:p>
    <w:p>
      <w:r>
        <w:t xml:space="preserve"> </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42.580,19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624,2</w:t>
            </w:r>
          </w:p>
        </w:tc>
      </w:tr>
    </w:tbl>
    <w:p>
      <w:pPr>
        <w:spacing w:before="0" w:after="0"/>
      </w:pPr>
    </w:p>
    <w:p>
      <w:r>
        <w:t xml:space="preserve">Račun 4223, Rashodi za Opremu za održavanje i zaštitu u 2025. iznose 42.580,19 €, i za 524,20 % su veći od rashoda prošle 2024. godine iz razloga; nabavljen je i ugrađen novi video nadzor u Središnjici u sveukupnom iznosu od 19.107,38€. Zbog čestih kvarova i neadekvatnosti cijelog klimatizacijskog sustava u Središnjici nabavljen je novi klimatizacijski sustav Clivet za urede u Središnjici i Zavičajnoj, te Clivet klima uređaj za server room u Središnjici i dva klima uređaja Clivet za studijsku čitaonicu. Također za potrebe svih Knjižnica u mreži četiri  Quqtherm prijenosna klima uređaja. Za Knjižnicu Spinut nabavljen je mokro-suhi usisavač.</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733,0</w:t>
            </w:r>
          </w:p>
        </w:tc>
      </w:tr>
    </w:tbl>
    <w:p>
      <w:pPr>
        <w:spacing w:before="0" w:after="0"/>
      </w:pPr>
    </w:p>
    <w:p>
      <w:r>
        <w:t xml:space="preserve">Račun 4226 Sportska i glazbena oprema u iznosu od 3.144,00 € i za 633,00 % je veći– Za potrebe Krimi kutka u podrumskom dijelu Knjižnice Trstenik nabavljeni su mikrofoni i doniran je pijanino marke August Foerster procijenjene vrijednosti 1.550,00 €.</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Račun 4227 Uređaji u iznosu od 214,58 € – Nabavljena su dva hladnjaka, za ured uprave u Središnjici i Knjižnicu Mejaši i prijenosna ploča za kuhanje za Knjižnicu Bol-Plokite.</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4231 do 4234)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Račun 423 Prijevozna sredstva - u 2025. nove nabave prijevoznih sredstava nije bilo.</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Račun 423 Prijevozna sredstva u cestovnom prometu - u 2025. nove nabave prijevoznih sredstava nije bilo.</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369.882,55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Račun 424 Rashodi za Knjige, umjetnička djela i ostale Izložbene vrijednosti u iznosu od 369.882,55 € su za 2,60 % veći.</w:t>
      </w:r>
    </w:p>
    <w:p>
      <w:r>
        <w:t xml:space="preserve">Iz sredstava nadležnog proračuna Grada Splita za 2025. nabavljeno je  knjiga, igračaka, e-knjiga u iznosu od 128.321,37€ Iz sredstava Ministarstvo kulture i medija je za nabavu knjiga, igračaka i ave građe za Knjižnice u mreži, Knjižnicu Podstrana i Grohote, te za Bibliobus u iznosu od 205.887,79 €</w:t>
      </w:r>
    </w:p>
    <w:p>
      <w:r>
        <w:t xml:space="preserve">Iz sredstava općine Podstrana i općine Grohote 7.000,00 €.</w:t>
      </w:r>
    </w:p>
    <w:p>
      <w:r>
        <w:t xml:space="preserve">Ostalo su donacije građana i nakladnika u iznosu od 28.673,39 €.</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360.493,00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369.882,55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Račun 4241 Rashodi za Knjige u iznosu od 369.882,55 € su za 2,60 % veći.</w:t>
      </w:r>
    </w:p>
    <w:p>
      <w:r>
        <w:t xml:space="preserve">Iz sredstava nadležnog proračuna Grada Splita za 2025. nabavljeno je  knjiga, igračaka, e-knjiga u iznosu od 128.321,37€ Iz sredstava Ministarstvo kulture i medija je za nabavu knjiga, igračaka i ave građe za Knjižnice u mreži, Knjižnicu Podstrana i Grohote, te za Bibliobus u iznosu od 205.887,79 €</w:t>
      </w:r>
    </w:p>
    <w:p>
      <w:r>
        <w:t xml:space="preserve">Iz sredstava općine Podstrana i općine Grohote 7.000,00 €.</w:t>
      </w:r>
    </w:p>
    <w:p>
      <w:r>
        <w:t xml:space="preserve">Ostalo su donacije građana i nakladnika u iznosu od 28.673,39 €.</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i osnovno stado (šifre 4251+4252)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Račun 425 Višegodišnji nasadi i osnovno stado - nove nabave u 2025. nije bilo.</w:t>
      </w:r>
    </w:p>
    <w:p>
      <w:r>
        <w:t xml:space="preserve"> </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Račun 4251 Višegodišnji nasadi - nove nabave u 2025. nije bilo.</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Račun 426 Nematerijalna proizvedena imovina  - nove nabave u 2025. nije bilo</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Račun 4262 Ulaganja u računalne programe - nove nabave u 2025. nije bilo.</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Račun 4263 Umjetnička, literalna i znanstvena djela - nove nabave u 2025. nije bilo.</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233.113,35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REZULTAT POSLOVANJA – Ostvaren je MANJAK  PRIHODA I PRIMITAKA u iznosu od 233.113,35 € i to iz slijedećih razloga:</w:t>
      </w:r>
    </w:p>
    <w:p>
      <w:r>
        <w:t xml:space="preserve">Od 1.1.2025. rashodi plaća se računaju u periodu realizacije, 2025. je prijelazna godina pa imamo 13 plaća. Ukinuti su rashodi budućih razdoblja sukladno čl. 233. Pravilnika o proračunskom računovodstvu i računskom planu (NN 158/23), pa zaključno s 31.12.2025. imamo knjiženih trinaest plaća zbog primjene modificiranog računovodstvenog načela po kojem se rashodi i obaveze priznaju na temelju nastanka poslovnog događaja i u izvještajnom razdoblju na koje se odnose neovisno o plaćanju ( čl. 110. st 1 i 2, Pravilnika o proračunskom računovodstvu i računskom planu, NN 158/23).</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6.633.695,86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6.839.869,51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IMOVINA – Stanje imovine na 31.12.2025. iznosi 6.839.594,45 € i u odnosu na početku izvještajnog razdoblja povećala se za 3,10 %.  Sve promjene su objašnjene u nastavku po pojedinim šiframa.</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6.365.114,31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6.637.117,58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0 Nefinancijska imovina iznosi 6.637.117,58 € i za 4,30 % je veća u odnosu na početak izvještajnog razdoblja.</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416.435,99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396.825,54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01 Neproizvedena dugotrajna imovina iznosi 396.825,54 € i za 4,70 % je manja u odnosu na početak obavještajnog razdoblja. Sve promjene su objašnjene u nastavku po pojedinim šiframa.</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489.229,47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492.151,25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w:t>
            </w:r>
          </w:p>
        </w:tc>
      </w:tr>
    </w:tbl>
    <w:p>
      <w:pPr>
        <w:spacing w:before="0" w:after="0"/>
      </w:pPr>
    </w:p>
    <w:p>
      <w:r>
        <w:t xml:space="preserve">012 Nabava nematerijalne imovine promjena u iznosu od 2.921,78 € predstavlja stavljanje u upotrebu ulaganja u tuđu imovinu, imovinu Grada Splita koja je dana na korištenje GKMM, povećanjem ulaganja u Krimi kutak u podrumskom dijelu Knjižnice u iznosu od 3.288,13 €, te umanjenje rashodovanih MS Office licenci u iznosu od 366,35 €.</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5.895.704,42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6.153.628,44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02 Proizvedena dugotrajna imovina iznosi 6.153.628,44 € i za 4,40 % je veća u odnosu na početak izvještajnog razdoblja. Sastoji se od: postrojenja i opreme (uredske opreme i namještaja, komunikacijske opreme, opreme za održavanje i zaštitu, sportske i glazbene opreme, uređaja, strojeva i opreme za ostale namjene), prijevoznih sredstava, knjiga, višegodišnjih nasada, nematerijalne proizvedene imovine (ulaganja u računalne programe, umjetnička, literarna i znanstvena djela). </w:t>
      </w:r>
    </w:p>
    <w:p>
      <w:r>
        <w:t xml:space="preserve">Sve promjene su objašnjene u nastavku po pojedinim šiframa.</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265.747,13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335.491,39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r>
        <w:t xml:space="preserve">022 Nabava nove opreme – uredska oprema i namještaj je za 26,2% veća u odnosu na početak izvještajnog razdoblja iz razloga, U 2025. g. nabavljano je prijenosno računalo, laptop za službu računovodstva, police za knjige u Središnjici u Matičnoj službi i službi Periodike, te u službi Nabave, kao i za Knjižnicu Mejaši, zatim uredska stolica u uredu ravnateljice, digitalizacije i za matičnu službu, te pregradna zavjesa za Krimi kutak na Trsteniku. Dvosjed u Matičnoj službi, rezervni Bar kod čitači, regali za Knjižnicu Brodarica, Cannon laser pisač za tajništvo, ruteri za VPN vezu za sve knjižnice, za službu Digitalizacije dva računala, monitor, dva printera, prijenosno računalo, wi fi uređaj za studijsku čitaonicu, led reflektori za Knjižnicu Dalmatina, vanjske klupe za zidiće ispred Središnjice, jedanaest printera za iskaznice, otkupili smo računalnu opremu koja je bila u najmu, nabavljene su uredske stolice i police, te brojač posjetitelja za knjižnicu Bol-Plokite, stol i stolice, fotelja i zasloni za stol za Zavičajnu, staklene vitrine i metalni ormar za povrat knjiga za Središnjicu, stolice i stolići za dvoranu u Središnjici. Nabavljen je i ugrađen novi video nadzor u Središnjici u sveukupnom iznosu od 19.107,38€. Zbog čestih kvarova i neadekvatnosti cijelog  klimatizacijskog sustava u Središnjici nabavljen je novi klimatizacijski sustav Clivet za urede u Središnjici i Zavičajnoj, te Clivet klima uređaj za server room u Središnjici i dva klima uređaja Clivet za studijsku čitaonicu. Također za potrebe svih Knjižnica u mreži četiri Quqtherm prijenosna klima uređaja. Za Knjižnicu Spinut nabavljen je mokro-suhi usisavač. Za potrebe Krimi kutka u podrumskom dijelu Knjižnice Trstenik nabavljeni su mikrofoni i doniran je pijanino marke August Foerster procijenjene vrijednosti 1.550,00 €. Nabavljena su dva hladnjaka, za ured uprave i Knjižnicu Mejaši i prijenosna ploča za kuhanje za Knjižnicu Bol-Plokite.</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1.565.608,48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1.620.302,36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bl>
    <w:p>
      <w:pPr>
        <w:spacing w:before="0" w:after="0"/>
      </w:pPr>
    </w:p>
    <w:p>
      <w:r>
        <w:t xml:space="preserve">0221 Uredska oprema i namještaj iznose 1.620.302,36 € i za 3,50 % su veći u odnosu na početak izvještajnog razdoblja.</w:t>
      </w:r>
    </w:p>
    <w:p>
      <w:r>
        <w:t xml:space="preserve">U 2025. g. nabavljano je prijenosno računalo, laptop za službu računovodstva, police za knjige u Središnjici u Matičnoj službi i službi Periodike, te u službi Nabave, kao i za Knjižnicu Mejaši, zatim uredska stolica u uredu ravnateljice, digitalizacije i za matičnu službu, te pregradna zavjesa za Krimi kutak na Trsteniku. Dvosjed u Matičnoj službi, rezervni Bar kod čitači, regali za Knjižnicu Brodarica, Cannon laser pisač za tajništvo, ruteri za VPN vezu za sve knjižnice, za službu Digitalizacije dva računala, monitor, dva printera, prijenosno računalo, wi fi uređaj za studijsku čitaonicu, led reflektori za Knjižnicu Dalmatina, vanjske klupe za zidiće ispred Središnjice, jedanaest printera za iskaznice, otkupili smo računalnu opremu koja je bila u najmu, nabavljene su uredske stolice i police, te brojač posjetitelja za knjižnicu Bol-Plokite, stol i stolice, fotelja i zasloni za stol za Zavičajnu, staklene vitrine i metalni ormar za povrat knjiga za Središnjicu, stolice i stolići za dvoranu u Središnjici. </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r>
        <w:t xml:space="preserve">0222 Komunikacijska oprema u iznosu od 2.362,44 € i za 5,60 € je manji. Nabavljen je novi mobitel za pravnu službu, kao i dva mobitela za scaniranje knjiga.</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95.878,87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169,0</w:t>
            </w:r>
          </w:p>
        </w:tc>
      </w:tr>
    </w:tbl>
    <w:p>
      <w:pPr>
        <w:spacing w:before="0" w:after="0"/>
      </w:pPr>
    </w:p>
    <w:p>
      <w:r>
        <w:t xml:space="preserve">0223 Oprema za održavanje i zaštitu iznosi 95.878,87 € i za 69,00 % je veća u odnosu na početak izvještajnog razdoblja.</w:t>
      </w:r>
    </w:p>
    <w:p>
      <w:r>
        <w:t xml:space="preserve">Nabavljen je i ugrađen novi video nadzor u Središnjici u sveukupnom iznosu od 19.107,38€. Zbog čestih kvarova i neadekvatnosti cijelog  klimatizacijskog sustava u Središnjici nabavljen je novi klimatizacijski sustav Clivet za urede u Središnjici i Zavičajnoj, te Clivet klima uređaj za server room u Središnjici i dva klima uređaja Clivet za studijsku čitaonicu. Također za potrebe svih Knjižnica u mreži četiri Quqtherm prijenosna klima uređaja. Za Knjižnicu Spinut nabavljen je mokro-suhi usisavač. </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51.399,70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54.442,03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0226 Sportska i glazbena oprema iznosi 54.442,03 € i za 5,90% je veća u odnosu na početak izvještajnog razdoblja.</w:t>
      </w:r>
    </w:p>
    <w:p>
      <w:r>
        <w:t xml:space="preserve">Za potrebe Krimi kutka u podrumskom dijelu Knjižnice Trstenik nabavljeni su mikrofoni i doniran je pijanino marke August Foerster procijenjene vrijednosti 1.550,00 €. </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r>
        <w:t xml:space="preserve">0227 Uređaji, strojevi i oprema za ostale namjene u iznosu od  1.661,33 € i za 14,80 % su veći u odnosu na početak izvještajnog razdoblja.</w:t>
      </w:r>
    </w:p>
    <w:p>
      <w:r>
        <w:t xml:space="preserve">Nabavljena su dva hladnjaka, za ured uprave i Knjižnicu Mejaši i prijenosna ploča za kuhanje za Knjižnicu Bol-Plokite.</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0231 do 0234 - 02923)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 i 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294.848,87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247.165,60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w:t>
            </w:r>
          </w:p>
        </w:tc>
      </w:tr>
    </w:tbl>
    <w:p>
      <w:pPr>
        <w:spacing w:before="0" w:after="0"/>
      </w:pPr>
    </w:p>
    <w:p>
      <w:r>
        <w:t xml:space="preserve">023 Prijevozna sredstva su manja za 16,20 %u odnosu na početak izvještajnog razdoblja iz razloga što u 2025. u nisu nabavljena nova prijevozna sredstva.</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381.466,17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381.466,17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0231 Prijevozna sredstva u cestovnom prometu  su na istoj razini kao i na početku izvještajnog razdoblja iz razloga što u 2025. u nisu nabavljena nova prijevozna sredstva.</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5.277.836,21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5.518.600,76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bl>
    <w:p>
      <w:pPr>
        <w:spacing w:before="0" w:after="0"/>
      </w:pPr>
    </w:p>
    <w:p>
      <w:r>
        <w:t xml:space="preserve">024 Nabava knjiga – u 2025. kupljeno je i nabavljeno (donacija, otkup MK) knjiga, igračaka, e-knjiga za povećanje i obnovu fonda Knjižnice u iznosu od 369.882,55 €, reinvenatrizirano 9.218,44 €, rashodovano je 138.336,41 €. Ukupna promjena vrijednosti knjiga u odnosu na početak razdoblja je povećanje od 240.764,55 € tj. povećanje od 4,60 %. </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5.277.836,21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5.518.600,76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bl>
    <w:p>
      <w:pPr>
        <w:spacing w:before="0" w:after="0"/>
      </w:pPr>
    </w:p>
    <w:p>
      <w:r>
        <w:t xml:space="preserve">0241 Knjige – u 2025. kupljeno je i nabavljeno (donacija, otkup MK) knjiga, igračaka, e-knjiga za povećanje i obnovu fonda Knjižnice u iznosu od 369.882,55 €, reinvenatrizirano 9.218,44 €, rashodovano je 138.336,41 €. Ukupna promjena vrijednosti knjiga u odnosu na početak razdoblja je povećanje od 240.764,55 € tj. povećanje od 4,60 %. </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 i 02925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i osnovno stado (šifre 0251+0252-02925)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 i 02925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w:t>
            </w:r>
          </w:p>
        </w:tc>
      </w:tr>
    </w:tbl>
    <w:p>
      <w:pPr>
        <w:spacing w:before="0" w:after="0"/>
      </w:pPr>
    </w:p>
    <w:p>
      <w:r>
        <w:t xml:space="preserve">025 Višegodišnji nasadi i osnovno stado u iznosu od 499,33 € predstavlja stanje nakon amortizacije stabla maslina nabavljene u 2024. godini za Knjižnicu Trstenik.</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0251 Višegodišnji nasadi iznose 749,00 € i na istoj su razini kao i na početku izvještajnog razdoblja iz razloga što u 2025. nisu nabavljeni novi višegodišnji nasadi.</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0261 do 0264 - 02926)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 i 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56.623,08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51.871,36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w:t>
            </w:r>
          </w:p>
        </w:tc>
      </w:tr>
    </w:tbl>
    <w:p>
      <w:pPr>
        <w:spacing w:before="0" w:after="0"/>
      </w:pPr>
    </w:p>
    <w:p>
      <w:r>
        <w:t xml:space="preserve">026 Nematerijalna proizvedena imovina iznosi 51.871,36 € i za 8,40 % je manja</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0262 Ulaganje u računalne programe iznose 19.006,88 € i na istoj su razini kao i na početku izvještajnog razdoblja iz razloga što u 2025. nije bilo novih ulaganja u računalne programe.</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37.616,20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37.616,20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0263 Ulaganje u računalne programe iznose 37.616,20 € i na istoj su razini kao i na početku izvještajnog razdoblja iz razloga što u 2025. nije bilo nove nabave.</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20.242,46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r>
        <w:t xml:space="preserve">042 Sitni inventar i auto gume u upotrebi je veći za 35,5 % u odnosu na početak izvještajnog razdoblja iz razloga što su nabavljani prezenter, produžni kabel, oprema za čišćenje (kante, metle, lopatice za smeće), za Krimi kutak na Trsteniku nabavljena je lutka figure čovjeka u prirodnoj veličina i fotografije poznatih pisaca krimića, uredska sitna i računalna oprema (kalkulator, USB, miš, kutija za spajalice, čuperica, bušač papira), bijela zidna ploča za ured voditeljice projekata, cvijeće i posude za cvijeće za Središnjicu, roll up s vizualom za Program Poezija na katu koji financira MK, jastuci za Matičnu i Središnjicu, posudica za slatkiše, škare, pluto ploča za Mejaši-Kila, Bluetooth adapter, kanta za razvrstavanje, kabel za gitaru, ukras bršljan, božićni bor s lampicama, božićni ukrasi, gume za bibliobus, pečat, stalak za knjige</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180,7</w:t>
            </w:r>
          </w:p>
        </w:tc>
      </w:tr>
    </w:tbl>
    <w:p>
      <w:pPr>
        <w:spacing w:before="0" w:after="0"/>
      </w:pPr>
    </w:p>
    <w:p>
      <w:r>
        <w:t xml:space="preserve">05 Dugotrajna nefinancijska imovina u pripremi u iznosu od 40.775,00 € predstavlja ulaganje u uređenje prostora Knjižnice Spinut, provedbu energetskih pregleda i energetskog certificiranja knjižnice Meje i izradu projekta uređenja predavaonice u Središnjici. Kada ulaganja budu završena imovina će se staviti u upotrebu.</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180,7</w:t>
            </w:r>
          </w:p>
        </w:tc>
      </w:tr>
    </w:tbl>
    <w:p>
      <w:pPr>
        <w:spacing w:before="0" w:after="0"/>
      </w:pPr>
    </w:p>
    <w:p>
      <w:r>
        <w:t xml:space="preserve">055 Ostala nematerijalna proizvedena imovina u pripremi u iznosu od 40.775,00 € predstavlja ulaganje u uređenje prostora Knjižnice Spinut, provedbu energetskih pregleda i energetskog certificiranja knjižnice Meje i izradu projekta uređenja predavaonice u Središnjici. Kada ulaganja budu završena imovina će se staviti u upotrebu.</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kratkotrajna imovina (šifre 061 do 065)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30.411,40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45.888,60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w:t>
            </w:r>
          </w:p>
        </w:tc>
      </w:tr>
    </w:tbl>
    <w:p>
      <w:pPr>
        <w:spacing w:before="0" w:after="0"/>
      </w:pPr>
    </w:p>
    <w:p>
      <w:r>
        <w:t xml:space="preserve">06 Proizvedena kratkotrajna imovina i iznosi 45.888,60 € i za 50,90% je veća, te predstavlja knjige u nakladi GKMM i donirane knjige namijenjene prodaji. U ovoj godini su tiskane nove knjige iz naklade GKMM (Ča je ča, Libar o braći Uvodić, Ero s online svijeta, S kraja na kraj Splita, Bila sam s djetinjstvom danas)</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Zaliha robe za daljnju prodaju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30.411,40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45.888,60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w:t>
            </w:r>
          </w:p>
        </w:tc>
      </w:tr>
    </w:tbl>
    <w:p>
      <w:pPr>
        <w:spacing w:before="0" w:after="0"/>
      </w:pPr>
    </w:p>
    <w:p>
      <w:r>
        <w:t xml:space="preserve">064 Zaliha robe za daljnu prodaju i iznosi 45.888,60 € i za 50,90% je veća, te predstavlja knjige u nakladi GKMM i donirane knjige namijenjene prodaji. U ovoj godini su tiskane nove knjige iz naklade GKMM (Ča je ča, Libar o braći Uvodić, Ero s online svijeta, S kraja na kraj Splita, Bila sam s djetinjstvom danas)</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268.581,55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202.751,93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w:t>
            </w:r>
          </w:p>
        </w:tc>
      </w:tr>
    </w:tbl>
    <w:p>
      <w:pPr>
        <w:spacing w:before="0" w:after="0"/>
      </w:pPr>
    </w:p>
    <w:p>
      <w:r>
        <w:t xml:space="preserve">1 Financijska imovina iznosi 202.751,93 € i za 24,5 % je manja u odnosu na početak izvještajnog razdoblja. Sastoji se od novca u banci i blagajni, potraživanja za jamčevne pologe, od zaposlenih te više plaćene poreze i ostalo, potraživanja za prihode poslovanja i rashoda budućih razdobnja.</w:t>
      </w:r>
    </w:p>
    <w:p>
      <w:r>
        <w:t xml:space="preserve">Sve promjene su objašnjene u nastavku po pojedinim šiframa.</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11 Stanje novca u banci i blagajni iznosi 0,00 € u odnosu na početak izvještajnog razdoblja (na zahtjev Grada Splita sav novac u blagajni je položen na banku. Od 10.3.2025. prešli smo na Riznicu Grada Splita te je naš račun u banci zatvoren.)</w:t>
      </w:r>
    </w:p>
    <w:p>
      <w:pPr>
        <w:ind w:left="600"/>
      </w:pPr>
      <w:r>
        <w:t xml:space="preserve">Novac u banci i blagajni (11) …………...……………………………………………………………….......….....................0,00 €</w:t>
      </w:r>
    </w:p>
    <w:p>
      <w:pPr>
        <w:ind w:left="600"/>
      </w:pPr>
      <w:r>
        <w:t xml:space="preserve">-       novac u banci……..………………………………………………….…….....…………………………………..……….…..0,00 €</w:t>
      </w:r>
    </w:p>
    <w:p>
      <w:pPr>
        <w:ind w:left="600"/>
      </w:pPr>
      <w:r>
        <w:t xml:space="preserve">        (dana 10.03.2025. prešli smo u Riznicu Grada  Splita, te je naš račun u banci zatvoren)</w:t>
      </w:r>
    </w:p>
    <w:p>
      <w:pPr>
        <w:ind w:left="600"/>
      </w:pPr>
      <w:r>
        <w:t xml:space="preserve">-       novac u blagajni……………………………………………………………….……………………………………………....0,00 €</w:t>
      </w:r>
    </w:p>
    <w:p>
      <w:r>
        <w:t xml:space="preserve">                 (dana 31.12.2025. sav gotovinski novac je položen na račun Grada Splita u OTP banci) </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65.885,24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111 Novac u banci iznosi 0,00 €. Od 10.3.2025. prešli smo na Riznicu Grada Splita te je naš račun u banci zatvoren.</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65.885,24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1112 Novac na računu kod tuzemnih poslovnih banaka iznosi 0,00 €. Od 10.3.2025. prešli smo na Riznicu Grada Splita te je naš račun u banci zatvoren.</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113 Novac u blagajni iznosi 0,00 €. Dana 31.12.2025. sav gotovinski novac je položen na račun Grada Splita u OTP banci.</w:t>
      </w:r>
    </w:p>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64.632,28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67.853,24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12 Potraživanja za depozite i ostalo u iznosu od 67.853,24 € predstavljaju potraživanja za jamčene pologe, potraživanja od HZZO-a za dugoročna bolovanja, potraživanja za predujmove i ostala potraživanja i za 5,00 % su veća u odnosu na početak izvještajnog razdoblja.</w:t>
      </w:r>
    </w:p>
    <w:p>
      <w:pPr>
        <w:pStyle w:val="ListParagraph"/>
        <w:numPr>
          <w:ilvl w:val="0"/>
          <w:numId w:val="2"/>
        </w:numPr>
      </w:pPr>
      <w:r>
        <w:rPr>
          <w:b/>
        </w:rPr>
        <w:t xml:space="preserve">Potraživanja za depozite i ostalo………………………………………………..................…………..…..................…..67.853,24 €</w:t>
      </w:r>
    </w:p>
    <w:p>
      <w:pPr>
        <w:ind w:left="600"/>
      </w:pPr>
      <w:r>
        <w:t xml:space="preserve">-       jamčevni polozi</w:t>
      </w:r>
    </w:p>
    <w:p>
      <w:pPr>
        <w:ind w:left="1800"/>
      </w:pPr>
      <w:r>
        <w:t xml:space="preserve">o   </w:t>
      </w:r>
      <w:r>
        <w:rPr>
          <w:i/>
        </w:rPr>
        <w:t xml:space="preserve"> </w:t>
      </w:r>
      <w:r>
        <w:t xml:space="preserve">Auto Benussi d.o.o. (depozit)…………………………..........…………..…...........................................687,50 € </w:t>
      </w:r>
    </w:p>
    <w:p>
      <w:pPr>
        <w:ind w:left="600"/>
      </w:pPr>
      <w:r>
        <w:t xml:space="preserve">-       potraživanja od zaposlenih (ostalo)...………………………………………...…...................................................768,60 €</w:t>
      </w:r>
    </w:p>
    <w:p>
      <w:pPr>
        <w:ind w:left="600"/>
      </w:pPr>
      <w:r>
        <w:t xml:space="preserve">-       potraživanja za više plaćene poreze i doprinose…………….….………….……..…….....................………...246,09 €</w:t>
      </w:r>
    </w:p>
    <w:p>
      <w:pPr>
        <w:ind w:left="600"/>
      </w:pPr>
      <w:r>
        <w:t xml:space="preserve">-       potraživanja za naknade koje se refundiraju (za bolovanja od HZZO-a preko 42 dana.….17.482,20 €</w:t>
      </w:r>
    </w:p>
    <w:p>
      <w:pPr>
        <w:ind w:left="600"/>
      </w:pPr>
      <w:r>
        <w:t xml:space="preserve">-       potraživanja za predujmove.....................................................................................................................................1.681,05 € </w:t>
      </w:r>
    </w:p>
    <w:p>
      <w:pPr>
        <w:ind w:left="1800"/>
      </w:pPr>
      <w:r>
        <w:t xml:space="preserve">o   </w:t>
      </w:r>
      <w:r>
        <w:rPr>
          <w:i/>
        </w:rPr>
        <w:t xml:space="preserve">Preplata Ina d.d. na iznos od…………………………..........…….……..…..................................................1.423,75 € </w:t>
      </w:r>
    </w:p>
    <w:p>
      <w:pPr>
        <w:ind w:left="1800"/>
      </w:pPr>
      <w:r>
        <w:rPr>
          <w:i/>
        </w:rPr>
        <w:t xml:space="preserve">o   Preplata Meta i Zoom Comunication……………………………………………………......................…...…172,44 €</w:t>
      </w:r>
    </w:p>
    <w:p>
      <w:pPr>
        <w:ind w:left="1800"/>
      </w:pPr>
      <w:r>
        <w:rPr>
          <w:i/>
        </w:rPr>
        <w:t xml:space="preserve">o   Preplata HAC na iznos od …………………………….……………...……..........................................................84,86 €</w:t>
      </w:r>
    </w:p>
    <w:p>
      <w:pPr>
        <w:ind w:left="600"/>
      </w:pPr>
      <w:r>
        <w:t xml:space="preserve">-       potraživanja po imovinsko-pravnom zahtjevu……………………………….........………….................…….... 46.531,34 €</w:t>
      </w:r>
    </w:p>
    <w:p>
      <w:pPr>
        <w:ind w:left="600"/>
      </w:pPr>
      <w:r>
        <w:t xml:space="preserve">-       ostala potraživanja ........................................…………………………………………………..............................................456,46 €</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122 Potraživanja za jamčevne pologe iznose 687,50 € i na istoj su razini kao i na početak izvještajnog razdoblja.</w:t>
      </w:r>
    </w:p>
    <w:p>
      <w:r>
        <w:t xml:space="preserve">Jamčevni polozi (depozit za najam auta)</w:t>
      </w:r>
    </w:p>
    <w:p>
      <w:r>
        <w:t xml:space="preserve">o   Auto Benussi d.o.o. (depozit)…………………………..........…………..…..................................687,50 € </w:t>
      </w:r>
    </w:p>
    <w:p>
      <w:r>
        <w:t xml:space="preserve"> </w:t>
      </w:r>
    </w:p>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56,2</w:t>
            </w:r>
          </w:p>
        </w:tc>
      </w:tr>
    </w:tbl>
    <w:p>
      <w:pPr>
        <w:spacing w:before="0" w:after="0"/>
      </w:pPr>
    </w:p>
    <w:p>
      <w:r>
        <w:t xml:space="preserve">123 Potraživanja od zaposlenih iznose 768,60 € i za 43,80 % su manji u odnosu na na početak izvještajnog razdoblja. </w:t>
      </w:r>
    </w:p>
    <w:p/>
    <w:p>
      <w:pPr>
        <w:jc w:val="center"/>
        <w:pStyle w:val="Normal"/>
        <w:spacing w:line="240" w:lineRule="auto"/>
        <w:keepNext/>
      </w:pPr>
      <w:r>
        <w:rPr>
          <w:sz w:val="28"/>
          <w:rFonts w:ascii="Times New Roman" w:hAnsi="Times New Roman"/>
        </w:rPr>
        <w:t xml:space="preserve">Bilješka 124.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124 Potraživanja za više plaćene poreze i doprinose iznose 246,09 € i na istoj su razini kao i na početak izvještajnog razdoblja </w:t>
      </w:r>
    </w:p>
    <w:p/>
    <w:p>
      <w:pPr>
        <w:jc w:val="center"/>
        <w:pStyle w:val="Normal"/>
        <w:spacing w:line="240" w:lineRule="auto"/>
        <w:keepNext/>
      </w:pPr>
      <w:r>
        <w:rPr>
          <w:sz w:val="28"/>
          <w:rFonts w:ascii="Times New Roman" w:hAnsi="Times New Roman"/>
        </w:rPr>
        <w:t xml:space="preserve">Bilješka 125.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62.330,09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66.151,05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129 Ostala potraživanja iznose 66.151,05 € i za 6,10 % su veća u odnosu na početak izvještajnog razdoblja. Sastoji se od:</w:t>
      </w:r>
    </w:p>
    <w:p>
      <w:pPr>
        <w:ind w:left="600"/>
      </w:pPr>
      <w:r>
        <w:t xml:space="preserve">-       potraživanja za naknade koje se refundiraju (za bolovanja od HZZO-a preko 42 dana.….17.482,20 €</w:t>
      </w:r>
    </w:p>
    <w:p>
      <w:pPr>
        <w:ind w:left="600"/>
      </w:pPr>
      <w:r>
        <w:t xml:space="preserve">-       potraživanja za predujmove.................................................................................................................1.681,05 € </w:t>
      </w:r>
    </w:p>
    <w:p>
      <w:pPr>
        <w:ind w:left="1800"/>
      </w:pPr>
      <w:r>
        <w:t xml:space="preserve">o   </w:t>
      </w:r>
      <w:r>
        <w:rPr>
          <w:i/>
        </w:rPr>
        <w:t xml:space="preserve">Preplata Ina d.d. na iznos od…………………………..........…………..…...............................1.423,75 € </w:t>
      </w:r>
    </w:p>
    <w:p>
      <w:pPr>
        <w:ind w:left="1800"/>
      </w:pPr>
      <w:r>
        <w:rPr>
          <w:i/>
        </w:rPr>
        <w:t xml:space="preserve">o   Preplata Meta i Zoom Comunication………………………………………………………...…172,44 €</w:t>
      </w:r>
    </w:p>
    <w:p>
      <w:pPr>
        <w:ind w:left="1800"/>
      </w:pPr>
      <w:r>
        <w:rPr>
          <w:i/>
        </w:rPr>
        <w:t xml:space="preserve">o   Preplata HAC na iznos od …………………………….……………...……................................84,86 €</w:t>
      </w:r>
    </w:p>
    <w:p>
      <w:pPr>
        <w:ind w:left="600"/>
      </w:pPr>
      <w:r>
        <w:t xml:space="preserve">-       potraživanja po imovinsko-pravnom zahtjevu……………………………………………….... 46.531,34 €</w:t>
      </w:r>
    </w:p>
    <w:p>
      <w:pPr>
        <w:ind w:left="600"/>
      </w:pPr>
      <w:r>
        <w:t xml:space="preserve">-       ostala potraživanja .................…………………………………………………………………………………..456,46 €</w:t>
      </w:r>
    </w:p>
    <w:p/>
    <w:p>
      <w:pPr>
        <w:jc w:val="center"/>
        <w:pStyle w:val="Normal"/>
        <w:spacing w:line="240" w:lineRule="auto"/>
        <w:keepNext/>
      </w:pPr>
      <w:r>
        <w:rPr>
          <w:sz w:val="28"/>
          <w:rFonts w:ascii="Times New Roman" w:hAnsi="Times New Roman"/>
        </w:rPr>
        <w:t xml:space="preserve">Bilješka 126.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134.898,69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9162,8</w:t>
            </w:r>
          </w:p>
        </w:tc>
      </w:tr>
    </w:tbl>
    <w:p>
      <w:pPr>
        <w:spacing w:before="0" w:after="0"/>
      </w:pPr>
    </w:p>
    <w:p>
      <w:r>
        <w:t xml:space="preserve">16 Potraživanje za prihode poslovanja iznose 134.898,69 € i predstavljaju potraživanja za prihode od prodaje proizvoda i robe, potraživanja za prihode od pruženih usluga te potraživanja proračunskih korisnika za sredstva uplaćena u nadležni proračun.</w:t>
      </w:r>
    </w:p>
    <w:p>
      <w:pPr>
        <w:ind w:left="600"/>
      </w:pPr>
      <w:r>
        <w:t xml:space="preserve">-       potraživanja za tekuće pomoći proračunskim korisnicima iz proračuna koji im nije nadležan …………………………………62.772,77 €</w:t>
      </w:r>
    </w:p>
    <w:p>
      <w:pPr>
        <w:ind w:left="1800"/>
      </w:pPr>
      <w:r>
        <w:t xml:space="preserve">o   Grad Sinj, Ugovor o pružanju knjižničarskih usluga pokretne knjižnice (Bibliobus) na iznos…........................................1.500,00 €</w:t>
      </w:r>
    </w:p>
    <w:p>
      <w:pPr>
        <w:ind w:left="1800"/>
      </w:pPr>
      <w:r>
        <w:t xml:space="preserve">o   Općina Podstrana, refundacija plaće djelatnika za 12/25 na iznos…………............................................................…………..…2.953,01 €</w:t>
      </w:r>
    </w:p>
    <w:p>
      <w:pPr>
        <w:ind w:left="1800"/>
      </w:pPr>
      <w:r>
        <w:t xml:space="preserve">o   Općina Šolta, refundacija plaće djelatnika za 12/25 na iznos……………….................................................................……………4.989,00 €</w:t>
      </w:r>
    </w:p>
    <w:p>
      <w:pPr>
        <w:ind w:left="1800"/>
      </w:pPr>
      <w:r>
        <w:t xml:space="preserve">o   Ministarstvo kulture i medija, refundacija plaće djelatnika za 12/25 na iznos……….....................................................……6.976,36 €</w:t>
      </w:r>
    </w:p>
    <w:p>
      <w:pPr>
        <w:ind w:left="1800"/>
      </w:pPr>
      <w:r>
        <w:t xml:space="preserve">o    Splitsko - dalmatinska županija, refundacija Zahtjevi pod brojem 5., 6. i 7., a odnose se na troškove plaća djelatnika u Bibliobusnoj službi od 7-12/25, te ostale troškova rada službe (gorivo, potrošni i sitni materijal, auto gume, ostali tr. održavanja bibliobusa)……….......................................................................................................................................................................................………46.354,40 €</w:t>
      </w:r>
    </w:p>
    <w:p>
      <w:pPr>
        <w:ind w:left="600"/>
      </w:pPr>
      <w:r>
        <w:t xml:space="preserve">-       potraživanja za prihode od prodaje proizvoda i robe …………………………………….….460,50 €</w:t>
      </w:r>
    </w:p>
    <w:p>
      <w:pPr>
        <w:ind w:left="1200"/>
      </w:pPr>
      <w:r>
        <w:t xml:space="preserve">o   Slatkopedija, obrt račun 03-0001/25 na iznos……………………………………….……45,00 €</w:t>
      </w:r>
    </w:p>
    <w:p>
      <w:pPr>
        <w:ind w:left="1200"/>
      </w:pPr>
      <w:r>
        <w:t xml:space="preserve">o   Slatkopedija, obrt račun 02-0026/25 na iznos……………………………………..……..415,50 €</w:t>
      </w:r>
    </w:p>
    <w:p>
      <w:pPr>
        <w:ind w:left="600"/>
      </w:pPr>
      <w:r>
        <w:t xml:space="preserve">-       potraživanja za prihode od pruženih usluga……………………………………………...…670,00 €</w:t>
      </w:r>
    </w:p>
    <w:p>
      <w:pPr>
        <w:ind w:left="1200"/>
      </w:pPr>
      <w:r>
        <w:t xml:space="preserve">o   Sanctus domnio, račun 04-0023/25 na iznos…………………………..... ……………..400,00 €</w:t>
      </w:r>
    </w:p>
    <w:p>
      <w:pPr>
        <w:ind w:left="1200"/>
      </w:pPr>
      <w:r>
        <w:t xml:space="preserve">o   Udruga glazbene niti ljubavi, račun 04-0029/25 na iznos………..………..……………...270,00 €</w:t>
      </w:r>
    </w:p>
    <w:p>
      <w:pPr>
        <w:ind w:left="600"/>
      </w:pPr>
      <w:r>
        <w:t xml:space="preserve">-       potraživanja proračunskih korisnika za sredstva uplaćena u nadležni proračun.….70.995,42 €</w:t>
      </w:r>
    </w:p>
    <w:p/>
    <w:p>
      <w:pPr>
        <w:jc w:val="center"/>
        <w:pStyle w:val="Normal"/>
        <w:spacing w:line="240" w:lineRule="auto"/>
        <w:keepNext/>
      </w:pPr>
      <w:r>
        <w:rPr>
          <w:sz w:val="28"/>
          <w:rFonts w:ascii="Times New Roman" w:hAnsi="Times New Roman"/>
        </w:rPr>
        <w:t xml:space="preserve">Bilješka 127.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62.772,77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163 Potraživanja za pomoći iz inozemstva i od subjekata unutar općeg proračuna iznose 62.772,77 € i sastoje se:</w:t>
      </w:r>
    </w:p>
    <w:p>
      <w:r>
        <w:t xml:space="preserve">potraživanja za tekuće pomoći proračunskim korisnicima iz proračuna koji im nije nadležan …………………………………62.772,77 €</w:t>
      </w:r>
    </w:p>
    <w:p>
      <w:r>
        <w:t xml:space="preserve">o   Grad Sinj, Ugovor o pružanju knjižničarskih usluga pokretne knjižnice (Bibliobus) na iznos…........................................1.500,00 €</w:t>
      </w:r>
    </w:p>
    <w:p>
      <w:r>
        <w:t xml:space="preserve">o   Općina Podstrana, refundacija plaće djelatnika za 12/25 na iznos…………............................................................…………..…2.953,01 €</w:t>
      </w:r>
    </w:p>
    <w:p>
      <w:r>
        <w:t xml:space="preserve">o   Općina Šolta, refundacija plaće djelatnika za 12/25 na iznos……………….................................................................……………4.989,00 €</w:t>
      </w:r>
    </w:p>
    <w:p>
      <w:r>
        <w:t xml:space="preserve">o   Ministarstvo kulture i medija, refundacija plaće djelatnika za 12/25 na iznos……….....................................................……6.976,36 €</w:t>
      </w:r>
    </w:p>
    <w:p>
      <w:r>
        <w:t xml:space="preserve">o    Splitsko - dalmatinska županija, refundacija Zahtjevi pod brojem 5., 6. i 7., a odnose se na troškove plaća djelatnika u Bibliobusnoj službi od 7-12/25, te ostale troškova rada službe (gorivo, potrošni i sitni materijal, auto gume, ostali tr. održavanja bibliobusa)……….......................................................................................................................................................................................………46.354,40 €</w:t>
      </w:r>
    </w:p>
    <w:p>
      <w:r>
        <w:t xml:space="preserve"> </w:t>
      </w:r>
    </w:p>
    <w:p/>
    <w:p>
      <w:pPr>
        <w:jc w:val="center"/>
        <w:pStyle w:val="Normal"/>
        <w:spacing w:line="240" w:lineRule="auto"/>
        <w:keepNext/>
      </w:pPr>
      <w:r>
        <w:rPr>
          <w:sz w:val="28"/>
          <w:rFonts w:ascii="Times New Roman" w:hAnsi="Times New Roman"/>
        </w:rPr>
        <w:t xml:space="preserve">Bilješka 128.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62.772,77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1636 Potraživanja za pomoći proračunskim korisnicima iz proračuna koji im nije nadležan iznose 62.772,77 € jer se u 2025. knjiže potraživanja od nenadležnih proračunai sastoje se:</w:t>
      </w:r>
    </w:p>
    <w:p>
      <w:r>
        <w:rPr>
          <w:b/>
        </w:rPr>
        <w:t xml:space="preserve">potraživanja za tekuće pomoći proračunskim korisnicima iz proračuna koji im nije nadležan …………………………………62.772,77 €</w:t>
      </w:r>
    </w:p>
    <w:p>
      <w:r>
        <w:t xml:space="preserve">o   Grad Sinj, Ugovor o pružanju knjižničarskih usluga pokretne knjižnice (Bibliobus) na iznos…........................................1.500,00 €</w:t>
      </w:r>
    </w:p>
    <w:p>
      <w:r>
        <w:t xml:space="preserve">o   Općina Podstrana, refundacija plaće djelatnika za 12/25 na iznos…………............................................................…………..…2.953,01 €</w:t>
      </w:r>
    </w:p>
    <w:p>
      <w:r>
        <w:t xml:space="preserve">o   Općina Šolta, refundacija plaće djelatnika za 12/25 na iznos……………….................................................................……………4.989,00 €</w:t>
      </w:r>
    </w:p>
    <w:p>
      <w:r>
        <w:t xml:space="preserve">o   Ministarstvo kulture i medija, refundacija plaće djelatnika za 12/25 na iznos……….....................................................……6.976,36 €</w:t>
      </w:r>
    </w:p>
    <w:p>
      <w:r>
        <w:t xml:space="preserve">o    Splitsko - dalmatinska županija, refundacija Zahtjevi pod brojem 5., 6. i 7., a odnose se na troškove plaća djelatnika u Bibliobusnoj službi od 7-12/25, te ostale troškova rada službe (gorivo, potrošni i sitni materijal, auto gume, ostali tr. održavanja bibliobusa)……….......................................................................................................................................................................................………46.354,40 €</w:t>
      </w:r>
    </w:p>
    <w:p>
      <w:r>
        <w:t xml:space="preserve"> </w:t>
      </w:r>
    </w:p>
    <w:p/>
    <w:p>
      <w:pPr>
        <w:jc w:val="center"/>
        <w:pStyle w:val="Normal"/>
        <w:spacing w:line="240" w:lineRule="auto"/>
        <w:keepNext/>
      </w:pPr>
      <w:r>
        <w:rPr>
          <w:sz w:val="28"/>
          <w:rFonts w:ascii="Times New Roman" w:hAnsi="Times New Roman"/>
        </w:rPr>
        <w:t xml:space="preserve">Bilješka 129.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w:t>
            </w:r>
          </w:p>
        </w:tc>
      </w:tr>
    </w:tbl>
    <w:p>
      <w:pPr>
        <w:spacing w:before="0" w:after="0"/>
      </w:pPr>
    </w:p>
    <w:p>
      <w:r>
        <w:t xml:space="preserve">166 Potraživanja za prihode od prodaje proizvoda i robe te pruženih usluga i za povrat po protestiranim jamstvima iznose 1.130,50 € i sastoje se od:</w:t>
      </w:r>
    </w:p>
    <w:p>
      <w:r>
        <w:rPr>
          <w:b/>
        </w:rPr>
        <w:t xml:space="preserve">-    potraživanja za prihode od prodaje proizvoda i robe ………………..........….460,50 €</w:t>
      </w:r>
    </w:p>
    <w:p>
      <w:pPr>
        <w:ind w:left="600"/>
      </w:pPr>
      <w:r>
        <w:t xml:space="preserve">o   Slatkopedija, obrt račun 03-0001/25 na iznos……………………………………….……45,00 €</w:t>
      </w:r>
    </w:p>
    <w:p>
      <w:pPr>
        <w:ind w:left="600"/>
      </w:pPr>
      <w:r>
        <w:t xml:space="preserve">o   Slatkopedija, obrt račun 02-0026/25 na iznos……………………………………..…..415,50 €</w:t>
      </w:r>
    </w:p>
    <w:p>
      <w:r>
        <w:rPr>
          <w:b/>
        </w:rPr>
        <w:t xml:space="preserve">-     potraživanja za prihode od pruženih usluga…………………........................…670,00 €</w:t>
      </w:r>
    </w:p>
    <w:p>
      <w:pPr>
        <w:ind w:left="600"/>
      </w:pPr>
      <w:r>
        <w:t xml:space="preserve">o   Sanctus domnio, račun 04-0023/25 na iznos…………………………..... ….......……..400,00 €</w:t>
      </w:r>
    </w:p>
    <w:p>
      <w:pPr>
        <w:ind w:left="600"/>
      </w:pPr>
      <w:r>
        <w:t xml:space="preserve">o   Udruga glazbene niti ljubavi, račun 04-0029/25 na iznos………..………..……...270,00 €</w:t>
      </w:r>
    </w:p>
    <w:p>
      <w:pPr>
        <w:ind w:left="600"/>
      </w:pPr>
      <w:r>
        <w:t xml:space="preserve"> </w:t>
      </w:r>
    </w:p>
    <w:p/>
    <w:p>
      <w:pPr>
        <w:jc w:val="center"/>
        <w:pStyle w:val="Normal"/>
        <w:spacing w:line="240" w:lineRule="auto"/>
        <w:keepNext/>
      </w:pPr>
      <w:r>
        <w:rPr>
          <w:sz w:val="28"/>
          <w:rFonts w:ascii="Times New Roman" w:hAnsi="Times New Roman"/>
        </w:rPr>
        <w:t xml:space="preserve">Bilješka 130.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70.995,42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167 Potraživanja proračunskih korisnika za sredstva uplaćena u nadležni proračun i za prihode od HZZO-a na temelju ugovornih obveza iznose 70.995,42 € i sastoje se od:</w:t>
      </w:r>
    </w:p>
    <w:p>
      <w:r>
        <w:t xml:space="preserve">-       potraživanja proračunskih korisnika za sredstva uplaćena u nadležni proračun..........….70.995,42 €</w:t>
      </w:r>
    </w:p>
    <w:p/>
    <w:p>
      <w:pPr>
        <w:jc w:val="center"/>
        <w:pStyle w:val="Normal"/>
        <w:spacing w:line="240" w:lineRule="auto"/>
        <w:keepNext/>
      </w:pPr>
      <w:r>
        <w:rPr>
          <w:sz w:val="28"/>
          <w:rFonts w:ascii="Times New Roman" w:hAnsi="Times New Roman"/>
        </w:rPr>
        <w:t xml:space="preserve">Bilješka 131.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135.161,66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19 Rashodi budućih razdoblja i nedospjela naplata prihoda iznose 0,00 € iz razloga što se početkom 2025. godine konto Kontinuirani rashodi budućih razdoblja ukida sukladno čl. 233. Pravilnika o proračunskom računovodstvu i računskom planu (NN 158/23)</w:t>
      </w:r>
    </w:p>
    <w:p/>
    <w:p>
      <w:pPr>
        <w:jc w:val="center"/>
        <w:pStyle w:val="Normal"/>
        <w:spacing w:line="240" w:lineRule="auto"/>
        <w:keepNext/>
      </w:pPr>
      <w:r>
        <w:rPr>
          <w:sz w:val="28"/>
          <w:rFonts w:ascii="Times New Roman" w:hAnsi="Times New Roman"/>
        </w:rPr>
        <w:t xml:space="preserve">Bilješka 132.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191  Rashodi budućih razdoblja  iznose 0,00 € iz razloga što se početkom 2025. godine konto Kontinuirani rashodi budućih razdoblja ukida sukladno čl. 233. Pravilnika o proračunskom računovodstvu i računskom planu (NN 158/23)</w:t>
      </w:r>
    </w:p>
    <w:p/>
    <w:p>
      <w:pPr>
        <w:jc w:val="center"/>
        <w:pStyle w:val="Normal"/>
        <w:spacing w:line="240" w:lineRule="auto"/>
        <w:keepNext/>
      </w:pPr>
      <w:r>
        <w:rPr>
          <w:sz w:val="28"/>
          <w:rFonts w:ascii="Times New Roman" w:hAnsi="Times New Roman"/>
        </w:rPr>
        <w:t xml:space="preserve">Bilješka 133.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134.924,36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193 Kontinuirani rashodi budućih razdoblja iznose 0,00 € iz razloga što se početkom 2025. godine konto Kontinuirani rashodi budućih razdoblja ukida sukladno čl. 233. Pravilnika o proračunskom računovodstvu i računskom planu (NN 158/23)</w:t>
      </w:r>
    </w:p>
    <w:p/>
    <w:p>
      <w:pPr>
        <w:jc w:val="center"/>
        <w:pStyle w:val="Normal"/>
        <w:spacing w:line="240" w:lineRule="auto"/>
        <w:keepNext/>
      </w:pPr>
      <w:r>
        <w:rPr>
          <w:sz w:val="28"/>
          <w:rFonts w:ascii="Times New Roman" w:hAnsi="Times New Roman"/>
        </w:rPr>
        <w:t xml:space="preserve">Bilješka 134.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6.633.695,86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6.839.869,51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OBVEZE I VLASTITI IZVORI - Stanje obveza i vlastitih izvora na 31.12.2025. iznosi 6.839.869,51 € i u odnosu na početak izvještajnog razdoblja su se povećale za 3,1 %. Sastoje se od obveza za rashode, obveza z anabavu nefinancijske imovine, obveza za predujmove, depozite, jamčevne pologe i tuđe prihode.</w:t>
      </w:r>
    </w:p>
    <w:p>
      <w:r>
        <w:t xml:space="preserve">Sve promjene su objašnjene u nastavku po pojedinim šiframa.</w:t>
      </w:r>
    </w:p>
    <w:p/>
    <w:p>
      <w:pPr>
        <w:jc w:val="center"/>
        <w:pStyle w:val="Normal"/>
        <w:spacing w:line="240" w:lineRule="auto"/>
        <w:keepNext/>
      </w:pPr>
      <w:r>
        <w:rPr>
          <w:sz w:val="28"/>
          <w:rFonts w:ascii="Times New Roman" w:hAnsi="Times New Roman"/>
        </w:rPr>
        <w:t xml:space="preserve">Bilješka 135.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146.473,83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251.326,54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171,6</w:t>
            </w:r>
          </w:p>
        </w:tc>
      </w:tr>
    </w:tbl>
    <w:p>
      <w:pPr>
        <w:spacing w:before="0" w:after="0"/>
      </w:pPr>
    </w:p>
    <w:p>
      <w:r>
        <w:t xml:space="preserve">2 Obveze iznose 251.326,54 € i veće su za 71,60 %. Od obveza prema dobavljačima ostali su neplaćeni samo troškovi režija i redovnog mjesečnog održavanja, te računi za nabavu knjiga.</w:t>
      </w:r>
    </w:p>
    <w:p/>
    <w:p>
      <w:pPr>
        <w:jc w:val="center"/>
        <w:pStyle w:val="Normal"/>
        <w:spacing w:line="240" w:lineRule="auto"/>
        <w:keepNext/>
      </w:pPr>
      <w:r>
        <w:rPr>
          <w:sz w:val="28"/>
          <w:rFonts w:ascii="Times New Roman" w:hAnsi="Times New Roman"/>
        </w:rPr>
        <w:t xml:space="preserve">Bilješka 136.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145.726,32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232.497,47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w:t>
            </w:r>
          </w:p>
        </w:tc>
      </w:tr>
    </w:tbl>
    <w:p>
      <w:pPr>
        <w:spacing w:before="0" w:after="0"/>
      </w:pPr>
    </w:p>
    <w:p>
      <w:r>
        <w:t xml:space="preserve">23 Obveze za rashode poslovanja iznose 232.497,47 € i za 59,5 % su veće u odnosu na početak izvještajnog razdoblja. Sastoje se od: obveza za zaposlene, obveza za materijalne rashode, obveza za financijske rashode, ostalih tekućih obveza.</w:t>
      </w:r>
    </w:p>
    <w:p>
      <w:r>
        <w:t xml:space="preserve">Sve promjene su objašnjene u nastavku po pojedimim šiframa.</w:t>
      </w:r>
    </w:p>
    <w:p/>
    <w:p>
      <w:pPr>
        <w:jc w:val="center"/>
        <w:pStyle w:val="Normal"/>
        <w:spacing w:line="240" w:lineRule="auto"/>
        <w:keepNext/>
      </w:pPr>
      <w:r>
        <w:rPr>
          <w:sz w:val="28"/>
          <w:rFonts w:ascii="Times New Roman" w:hAnsi="Times New Roman"/>
        </w:rPr>
        <w:t xml:space="preserve">Bilješka 137.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133.214,87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192.292,84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w:t>
            </w:r>
          </w:p>
        </w:tc>
      </w:tr>
    </w:tbl>
    <w:p>
      <w:pPr>
        <w:spacing w:before="0" w:after="0"/>
      </w:pPr>
    </w:p>
    <w:p>
      <w:r>
        <w:t xml:space="preserve">231 Obveze za zaposlene u iznosu od 192.292,84  € su veće za 44,30  % jer su porasle plaće u nekoliko navrata ( 01.01.2025., 01.03.2025. i 01.08.2025). </w:t>
      </w:r>
    </w:p>
    <w:p/>
    <w:p>
      <w:pPr>
        <w:jc w:val="center"/>
        <w:pStyle w:val="Normal"/>
        <w:spacing w:line="240" w:lineRule="auto"/>
        <w:keepNext/>
      </w:pPr>
      <w:r>
        <w:rPr>
          <w:sz w:val="28"/>
          <w:rFonts w:ascii="Times New Roman" w:hAnsi="Times New Roman"/>
        </w:rPr>
        <w:t xml:space="preserve">Bilješka 138.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264,5</w:t>
            </w:r>
          </w:p>
        </w:tc>
      </w:tr>
    </w:tbl>
    <w:p>
      <w:pPr>
        <w:spacing w:before="0" w:after="0"/>
      </w:pPr>
    </w:p>
    <w:p>
      <w:r>
        <w:t xml:space="preserve">232 Obveze za materijalne rashode iznose 30.571,62 € i za 164,5 % su veći i ostalo je više neplaćenih računa iz razloga jer smo prešli na Riznicu Grada Splita.</w:t>
      </w:r>
    </w:p>
    <w:p/>
    <w:p>
      <w:pPr>
        <w:jc w:val="center"/>
        <w:pStyle w:val="Normal"/>
        <w:spacing w:line="240" w:lineRule="auto"/>
        <w:keepNext/>
      </w:pPr>
      <w:r>
        <w:rPr>
          <w:sz w:val="28"/>
          <w:rFonts w:ascii="Times New Roman" w:hAnsi="Times New Roman"/>
        </w:rPr>
        <w:t xml:space="preserve">Bilješka 139.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financijske rashode (šifre 2341 do 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234 Obveze za financijske rashode - u 2025. nismo imali obveze za financijske rashode.</w:t>
      </w:r>
    </w:p>
    <w:p/>
    <w:p>
      <w:pPr>
        <w:jc w:val="center"/>
        <w:pStyle w:val="Normal"/>
        <w:spacing w:line="240" w:lineRule="auto"/>
        <w:keepNext/>
      </w:pPr>
      <w:r>
        <w:rPr>
          <w:sz w:val="28"/>
          <w:rFonts w:ascii="Times New Roman" w:hAnsi="Times New Roman"/>
        </w:rPr>
        <w:t xml:space="preserve">Bilješka 140.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ostale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2343 Obveze za ostale financijske rashode - u 2025. nismo imali obveze za financijske rashode.</w:t>
      </w:r>
    </w:p>
    <w:p/>
    <w:p>
      <w:pPr>
        <w:jc w:val="center"/>
        <w:pStyle w:val="Normal"/>
        <w:spacing w:line="240" w:lineRule="auto"/>
        <w:keepNext/>
      </w:pPr>
      <w:r>
        <w:rPr>
          <w:sz w:val="28"/>
          <w:rFonts w:ascii="Times New Roman" w:hAnsi="Times New Roman"/>
        </w:rPr>
        <w:t xml:space="preserve">Bilješka 141.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1497,7</w:t>
            </w:r>
          </w:p>
        </w:tc>
      </w:tr>
    </w:tbl>
    <w:p>
      <w:pPr>
        <w:spacing w:before="0" w:after="0"/>
      </w:pPr>
    </w:p>
    <w:p>
      <w:r>
        <w:t xml:space="preserve">239 Ostale tekuće obveze u iznosu od 9.633,01 € su veće za 1.397,70 % jer je ostao nepodmiren račun za Tommy d.o.o. obveze prema dobavljaču za bonove (darovi u naravi djelatnicima).</w:t>
      </w:r>
    </w:p>
    <w:p/>
    <w:p>
      <w:pPr>
        <w:jc w:val="center"/>
        <w:pStyle w:val="Normal"/>
        <w:spacing w:line="240" w:lineRule="auto"/>
        <w:keepNext/>
      </w:pPr>
      <w:r>
        <w:rPr>
          <w:sz w:val="28"/>
          <w:rFonts w:ascii="Times New Roman" w:hAnsi="Times New Roman"/>
        </w:rPr>
        <w:t xml:space="preserve">Bilješka 142.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343,8</w:t>
            </w:r>
          </w:p>
        </w:tc>
      </w:tr>
    </w:tbl>
    <w:p>
      <w:pPr>
        <w:spacing w:before="0" w:after="0"/>
      </w:pPr>
    </w:p>
    <w:p>
      <w:r>
        <w:t xml:space="preserve">24 Obveze za nabavu nefinancijske imovine u 2025 iznose 2.569,87 € i predstavlja račune nakladnika za nabavu knjiga.</w:t>
      </w:r>
    </w:p>
    <w:p/>
    <w:p>
      <w:pPr>
        <w:jc w:val="center"/>
        <w:pStyle w:val="Normal"/>
        <w:spacing w:line="240" w:lineRule="auto"/>
        <w:keepNext/>
      </w:pPr>
      <w:r>
        <w:rPr>
          <w:sz w:val="28"/>
          <w:rFonts w:ascii="Times New Roman" w:hAnsi="Times New Roman"/>
        </w:rPr>
        <w:t xml:space="preserve">Bilješka 143.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241 Obveze za nabavu neproizvedene dugotrajne imovine -  u 2025. nismo imali obveze za nabavu neproizvedene dugotrajne imovine.</w:t>
      </w:r>
    </w:p>
    <w:p/>
    <w:p>
      <w:pPr>
        <w:jc w:val="center"/>
        <w:pStyle w:val="Normal"/>
        <w:spacing w:line="240" w:lineRule="auto"/>
        <w:keepNext/>
      </w:pPr>
      <w:r>
        <w:rPr>
          <w:sz w:val="28"/>
          <w:rFonts w:ascii="Times New Roman" w:hAnsi="Times New Roman"/>
        </w:rPr>
        <w:t xml:space="preserve">Bilješka 144.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242 Obveze za nabavu proizvedene dugotrajne imovine - prešli smo na nadležni proračun i nisu plaćeni svi računi.</w:t>
      </w:r>
    </w:p>
    <w:p/>
    <w:p>
      <w:pPr>
        <w:jc w:val="center"/>
        <w:pStyle w:val="Normal"/>
        <w:spacing w:line="240" w:lineRule="auto"/>
        <w:keepNext/>
      </w:pPr>
      <w:r>
        <w:rPr>
          <w:sz w:val="28"/>
          <w:rFonts w:ascii="Times New Roman" w:hAnsi="Times New Roman"/>
        </w:rPr>
        <w:t xml:space="preserve">Bilješka 145.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27 obveze za predujmove, depozite, jamčevne pologe i tuđe prihode predstavljaju obvezu za uplaćeni predujam AMPEu u iznosu od 14.344,74 €, obveze za više plaćene članarine u iznosu od 708,73 €, obvezu prema nadležnom proračunu u iznosu od 456,46 i ostalo.</w:t>
      </w:r>
    </w:p>
    <w:p/>
    <w:p>
      <w:pPr>
        <w:jc w:val="center"/>
        <w:pStyle w:val="Normal"/>
        <w:spacing w:line="240" w:lineRule="auto"/>
        <w:keepNext/>
      </w:pPr>
      <w:r>
        <w:rPr>
          <w:sz w:val="28"/>
          <w:rFonts w:ascii="Times New Roman" w:hAnsi="Times New Roman"/>
        </w:rPr>
        <w:t xml:space="preserve">Bilješka 146.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121.955,41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-111.157,94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w:t>
            </w:r>
          </w:p>
        </w:tc>
      </w:tr>
    </w:tbl>
    <w:p>
      <w:pPr>
        <w:spacing w:before="0" w:after="0"/>
      </w:pPr>
    </w:p>
    <w:p>
      <w:r>
        <w:t xml:space="preserve">-  Od 1.1.2025. rashodi plaća se računaju u periodu realizacije, 2025. je prijelazna godina pa imamo 13 plaća. Ukinuti su rashodi budućih razdoblja sukladno čl. 233. Pravilnika o proračunskom računovodstvu i računskom planu (NN 158/23), pa zaključno s 31.12.2025. imamo knjiženih trinaest plaća zbog primjene modificiranog računovodstvenog načela po kojem se rashodi i obaveze priznaju na temelju nastanka poslovnog događaja i u izvještajnom razdoblju na koje se odnose neovisno o plaćanju ( čl. 110. st 1 i 2, Pravilnika o proračunskom računovodstvu i računskom planu, NN 158/23).</w:t>
      </w:r>
    </w:p>
    <w:p>
      <w:r>
        <w:t xml:space="preserve">-  Ukupan manjak koji se prenosi u slijedeće razdoblje iznosi 111.157,94 €.</w:t>
      </w:r>
    </w:p>
    <w:p>
      <w:r>
        <w:t xml:space="preserve"> </w:t>
      </w:r>
    </w:p>
    <w:p/>
    <w:p>
      <w:pPr>
        <w:jc w:val="center"/>
        <w:pStyle w:val="Normal"/>
        <w:spacing w:line="240" w:lineRule="auto"/>
        <w:keepNext/>
      </w:pPr>
      <w:r>
        <w:rPr>
          <w:sz w:val="28"/>
          <w:rFonts w:ascii="Times New Roman" w:hAnsi="Times New Roman"/>
        </w:rPr>
        <w:t xml:space="preserve">Bilješka 147.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58.354,06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111.157,94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w:t>
            </w:r>
          </w:p>
        </w:tc>
      </w:tr>
    </w:tbl>
    <w:p>
      <w:pPr>
        <w:spacing w:before="0" w:after="0"/>
      </w:pPr>
    </w:p>
    <w:p>
      <w:pPr>
        <w:pStyle w:val="ListParagraph"/>
        <w:numPr>
          <w:ilvl w:val="0"/>
          <w:numId w:val="2"/>
        </w:numPr>
      </w:pPr>
      <w:r>
        <w:t xml:space="preserve">Od 1.1.2025. rashodi plaća se računaju u periodu realizacije, 2025. je prijelazna godina pa imamo 13 plaća. Ukinuti su rashodi budućih razdoblja sukladno čl. 233. Pravilnika o proračunskom računovodstvu i računskom planu (NN 158/23), pa zaključno s 31.12.2025. imamo knjiženih trinaest plaća zbog primjene modificiranog računovodstvenog načela po kojem se rashodi i obaveze priznaju na temelju nastanka poslovnog događaja i u izvještajnom razdoblju na koje se odnose neovisno o plaćanju ( čl. 110. st 1 i 2, Pravilnika o proračunskom računovodstvu i računskom planu, NN 158/23).</w:t>
      </w:r>
    </w:p>
    <w:p>
      <w:pPr>
        <w:pStyle w:val="ListParagraph"/>
        <w:numPr>
          <w:ilvl w:val="0"/>
          <w:numId w:val="2"/>
        </w:numPr>
      </w:pPr>
      <w:r>
        <w:t xml:space="preserve">-  Ukupan manjak koji se prenosi u slijedeće razdoblje iznosi 111.157,94 €.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251.326,54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251.326,54 €, od toga je nedospjelo 238.101,66 €. Nedospjele obaveze se sastoje od 195.484,54 € obaveza za plaću 12/25, 26.357,92€ za račune knjiga, režija i redovnog mj. održavanja, te 14.344,00€ za Erasmus + projekt br.:2025-1-HR01-KA121-ADU-000337128 od 01.6.25.-31.08.25. iz područja obrazovanja odraslih.</w:t>
      </w:r>
    </w:p>
    <w:p>
      <w:r>
        <w:t xml:space="preserve">Dospjele obaveza dobavljača iznose 12.890,38  € i najveći dio se odnosi na račune dobavljača koji su u dospijeću do 60 dana</w:t>
      </w:r>
    </w:p>
    <w:p>
      <w:r>
        <w:t xml:space="preserve"> </w:t>
      </w:r>
    </w:p>
    <w:p>
      <w:r>
        <w:t xml:space="preserve">Tablica 15.: Rekapitular kašnjenja za konta obveze dobavljača</w:t>
      </w:r>
    </w:p>
    <w:p>
      <w:r>
        <w:t xml:space="preserve">Nedospjelo....................................................................26.357,92</w:t>
      </w:r>
      <w:r>
        <w:br/>
      </w:r>
      <w:r>
        <w:t xml:space="preserve">Dospjelo na odabrani datum.......................................687,50</w:t>
      </w:r>
      <w:r>
        <w:br/>
      </w:r>
      <w:r>
        <w:t xml:space="preserve">Kašnjenje od 1 do 60 dana.....................................12.202,88</w:t>
      </w:r>
      <w:r>
        <w:br/>
      </w:r>
      <w:r>
        <w:t xml:space="preserve">Kašnjenje od 61 do 180 dana..........................................0,00</w:t>
      </w:r>
      <w:r>
        <w:br/>
      </w:r>
      <w:r>
        <w:t xml:space="preserve">Kašnjenje od 181 do 360 dana.......................................0,00</w:t>
      </w:r>
      <w:r>
        <w:br/>
      </w:r>
      <w:r>
        <w:t xml:space="preserve">Kašnjenje preko 360 dana................................................0,03</w:t>
      </w:r>
      <w:r>
        <w:br/>
      </w:r>
      <w:r>
        <w:t xml:space="preserve">Sveukupno:...................................................................39.248,33</w:t>
      </w:r>
    </w:p>
    <w:p/>
    <w:p>
      <w:pPr>
        <w:jc w:val="center"/>
        <w:pStyle w:val="Normal"/>
        <w:spacing w:line="240" w:lineRule="auto"/>
        <w:keepNext/>
      </w:pPr>
      <w:r>
        <w:rPr>
          <w:sz w:val="28"/>
          <w:rFonts w:ascii="Times New Roman" w:hAnsi="Times New Roman"/>
        </w:rPr>
        <w:t xml:space="preserve">Bilješka 149.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obaveza dobavljača koji su u dospijeću do 60 dana (računi knjiga, režija i redovnog mj. održavanja) iznose 12.890,38 € , a iznos 334,50 € se odnosi na obveze prekoračenja preko 360 dana.</w:t>
      </w:r>
    </w:p>
    <w:p/>
    <w:p>
      <w:pPr>
        <w:jc w:val="center"/>
        <w:pStyle w:val="Normal"/>
        <w:spacing w:line="240" w:lineRule="auto"/>
        <w:keepNext/>
      </w:pPr>
      <w:r>
        <w:rPr>
          <w:sz w:val="28"/>
          <w:rFonts w:ascii="Times New Roman" w:hAnsi="Times New Roman"/>
        </w:rPr>
        <w:t xml:space="preserve">Bilješka 150.</w:t>
      </w:r>
    </w:p>
    <w:p>
      <w:pPr>
        <w:jc w:val="both"/>
        <w:pStyle w:val="Normal"/>
        <w:spacing w:line="240" w:lineRule="auto"/>
      </w:pPr>
      <w:r>
        <w:rPr>
          <w:b/>
          <w:sz w:val="24"/>
          <w:rFonts w:ascii="Times New Roman" w:hAnsi="Times New Roman"/>
        </w:rPr>
        <w:t xml:space="preserve">EU izvještaj</w:t>
      </w:r>
    </w:p>
    <w:p>
      <w:r>
        <w:t xml:space="preserve">U 2025. godini knjižnica je potpisala s AMPEU ugovor o dodjeli bespovratnih sredstava za program Erasmus + Projekt 2023-1-HR01-KA121-ADU-000137281 na maksimalni iznos od 17.930,00 €. Trajanje projekta je 15 mjeseci. Datum početka 01.06.2025., datum završetka 31.08.2026. Vrsta aktivnosti: KA1 u području obrazovanja odraslih: mobilnost za polaznike i osoblje u obrazovanju odraslih. Agencija je 12.06.2025. uplatila predujam od 14.344,00 €. Program je u tijeku.</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6acfba1287c24731" /><Relationship Type="http://schemas.openxmlformats.org/officeDocument/2006/relationships/numbering" Target="/word/numbering.xml" Id="R02423d22f74747d0" /></Relationships>
</file>