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469A" w14:textId="77777777" w:rsidR="00A571DE" w:rsidRDefault="00A571DE" w:rsidP="00423B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556691F" w14:textId="0E89FF60" w:rsidR="00953400" w:rsidRPr="00353A54" w:rsidRDefault="00E73693" w:rsidP="00423B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53A54">
        <w:rPr>
          <w:rFonts w:ascii="Times New Roman" w:hAnsi="Times New Roman" w:cs="Times New Roman"/>
          <w:b/>
          <w:sz w:val="20"/>
          <w:szCs w:val="20"/>
          <w:lang w:val="de-DE"/>
        </w:rPr>
        <w:t>OBRAZLOŽ</w:t>
      </w:r>
      <w:r w:rsidR="00F66689" w:rsidRPr="00353A54">
        <w:rPr>
          <w:rFonts w:ascii="Times New Roman" w:hAnsi="Times New Roman" w:cs="Times New Roman"/>
          <w:b/>
          <w:sz w:val="20"/>
          <w:szCs w:val="20"/>
          <w:lang w:val="de-DE"/>
        </w:rPr>
        <w:t>ENJE</w:t>
      </w:r>
      <w:r w:rsidR="005F5872" w:rsidRPr="00353A54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Pr="00353A54">
        <w:rPr>
          <w:rFonts w:ascii="Times New Roman" w:hAnsi="Times New Roman" w:cs="Times New Roman"/>
          <w:b/>
          <w:sz w:val="20"/>
          <w:szCs w:val="20"/>
          <w:lang w:val="de-DE"/>
        </w:rPr>
        <w:t>IZVRŠ</w:t>
      </w:r>
      <w:r w:rsidR="00B40D69" w:rsidRPr="00353A54">
        <w:rPr>
          <w:rFonts w:ascii="Times New Roman" w:hAnsi="Times New Roman" w:cs="Times New Roman"/>
          <w:b/>
          <w:sz w:val="20"/>
          <w:szCs w:val="20"/>
          <w:lang w:val="de-DE"/>
        </w:rPr>
        <w:t>ENJA</w:t>
      </w:r>
      <w:r w:rsidR="00953400" w:rsidRPr="00353A54">
        <w:rPr>
          <w:rFonts w:ascii="Times New Roman" w:hAnsi="Times New Roman" w:cs="Times New Roman"/>
          <w:b/>
          <w:sz w:val="20"/>
          <w:szCs w:val="20"/>
          <w:lang w:val="de-DE"/>
        </w:rPr>
        <w:t xml:space="preserve"> PRIHODA I PRIMITAK</w:t>
      </w:r>
      <w:r w:rsidR="00716123" w:rsidRPr="00353A54">
        <w:rPr>
          <w:rFonts w:ascii="Times New Roman" w:hAnsi="Times New Roman" w:cs="Times New Roman"/>
          <w:b/>
          <w:sz w:val="20"/>
          <w:szCs w:val="20"/>
          <w:lang w:val="de-DE"/>
        </w:rPr>
        <w:t>A</w:t>
      </w:r>
      <w:r w:rsidR="00953400" w:rsidRPr="00353A54">
        <w:rPr>
          <w:rFonts w:ascii="Times New Roman" w:hAnsi="Times New Roman" w:cs="Times New Roman"/>
          <w:b/>
          <w:sz w:val="20"/>
          <w:szCs w:val="20"/>
          <w:lang w:val="de-DE"/>
        </w:rPr>
        <w:t>,</w:t>
      </w:r>
      <w:r w:rsidR="00E56D22" w:rsidRPr="00353A54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="00953400" w:rsidRPr="00353A54">
        <w:rPr>
          <w:rFonts w:ascii="Times New Roman" w:hAnsi="Times New Roman" w:cs="Times New Roman"/>
          <w:b/>
          <w:sz w:val="20"/>
          <w:szCs w:val="20"/>
          <w:lang w:val="de-DE"/>
        </w:rPr>
        <w:t xml:space="preserve">RASHODA </w:t>
      </w:r>
      <w:r w:rsidR="00D43D2F" w:rsidRPr="00353A54">
        <w:rPr>
          <w:rFonts w:ascii="Times New Roman" w:hAnsi="Times New Roman" w:cs="Times New Roman"/>
          <w:b/>
          <w:sz w:val="20"/>
          <w:szCs w:val="20"/>
          <w:lang w:val="de-DE"/>
        </w:rPr>
        <w:t>I</w:t>
      </w:r>
    </w:p>
    <w:p w14:paraId="2D52A33B" w14:textId="583BE32B" w:rsidR="00F66689" w:rsidRPr="00353A54" w:rsidRDefault="00953400" w:rsidP="00ED706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  <w:lang w:val="de-DE"/>
        </w:rPr>
        <w:t>IZDATAKA ZA RAZDOBLJE</w:t>
      </w:r>
      <w:r w:rsidR="00DE1CBF" w:rsidRPr="00353A5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04B7D" w:rsidRPr="00353A54">
        <w:rPr>
          <w:rFonts w:ascii="Times New Roman" w:hAnsi="Times New Roman" w:cs="Times New Roman"/>
          <w:b/>
          <w:sz w:val="20"/>
          <w:szCs w:val="20"/>
        </w:rPr>
        <w:t xml:space="preserve"> I – VI </w:t>
      </w:r>
      <w:r w:rsidR="00F66689" w:rsidRPr="00353A5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8246E7" w:rsidRPr="00353A54">
        <w:rPr>
          <w:rFonts w:ascii="Times New Roman" w:hAnsi="Times New Roman" w:cs="Times New Roman"/>
          <w:b/>
          <w:sz w:val="20"/>
          <w:szCs w:val="20"/>
        </w:rPr>
        <w:t>2</w:t>
      </w:r>
      <w:r w:rsidR="007F3C16" w:rsidRPr="00353A54">
        <w:rPr>
          <w:rFonts w:ascii="Times New Roman" w:hAnsi="Times New Roman" w:cs="Times New Roman"/>
          <w:b/>
          <w:sz w:val="20"/>
          <w:szCs w:val="20"/>
        </w:rPr>
        <w:t>3</w:t>
      </w:r>
      <w:r w:rsidR="00F66689" w:rsidRPr="00353A54">
        <w:rPr>
          <w:rFonts w:ascii="Times New Roman" w:hAnsi="Times New Roman" w:cs="Times New Roman"/>
          <w:b/>
          <w:sz w:val="20"/>
          <w:szCs w:val="20"/>
        </w:rPr>
        <w:t>. GODIN</w:t>
      </w:r>
      <w:r w:rsidR="00DE1CBF" w:rsidRPr="00353A54">
        <w:rPr>
          <w:rFonts w:ascii="Times New Roman" w:hAnsi="Times New Roman" w:cs="Times New Roman"/>
          <w:b/>
          <w:sz w:val="20"/>
          <w:szCs w:val="20"/>
        </w:rPr>
        <w:t>E</w:t>
      </w:r>
      <w:r w:rsidR="00E73693" w:rsidRPr="00353A54">
        <w:rPr>
          <w:rFonts w:ascii="Times New Roman" w:hAnsi="Times New Roman" w:cs="Times New Roman"/>
          <w:b/>
          <w:sz w:val="20"/>
          <w:szCs w:val="20"/>
        </w:rPr>
        <w:t xml:space="preserve"> ZA GRADSKU KNJIŽNICU MARKA MARULIĆA SPLIT</w:t>
      </w:r>
    </w:p>
    <w:p w14:paraId="564CD2B1" w14:textId="77777777" w:rsidR="00722DAA" w:rsidRPr="00353A54" w:rsidRDefault="00722DAA" w:rsidP="00423B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C3BBC59" w14:textId="77777777" w:rsidR="00F66689" w:rsidRPr="00353A54" w:rsidRDefault="007B4D19" w:rsidP="00423B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OPĆI DIO</w:t>
      </w:r>
      <w:r w:rsidR="00423B63" w:rsidRPr="00353A54">
        <w:rPr>
          <w:rFonts w:ascii="Times New Roman" w:hAnsi="Times New Roman" w:cs="Times New Roman"/>
          <w:sz w:val="20"/>
          <w:szCs w:val="20"/>
        </w:rPr>
        <w:t xml:space="preserve"> -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 xml:space="preserve">RAČUN </w:t>
      </w:r>
      <w:r w:rsidR="00F66689" w:rsidRPr="00353A54">
        <w:rPr>
          <w:rFonts w:ascii="Times New Roman" w:hAnsi="Times New Roman" w:cs="Times New Roman"/>
          <w:b/>
          <w:sz w:val="20"/>
          <w:szCs w:val="20"/>
        </w:rPr>
        <w:t>PRIHOD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A</w:t>
      </w:r>
      <w:r w:rsidR="00F66689" w:rsidRPr="00353A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I RASHODA</w:t>
      </w:r>
    </w:p>
    <w:p w14:paraId="7AB57952" w14:textId="77777777" w:rsidR="00423B63" w:rsidRPr="00353A54" w:rsidRDefault="00423B63" w:rsidP="00423B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3FD8080" w14:textId="607833F4" w:rsidR="00221275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6 -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P</w:t>
      </w:r>
      <w:r w:rsidR="00883C01" w:rsidRPr="00353A54">
        <w:rPr>
          <w:rFonts w:ascii="Times New Roman" w:hAnsi="Times New Roman" w:cs="Times New Roman"/>
          <w:b/>
          <w:sz w:val="20"/>
          <w:szCs w:val="20"/>
        </w:rPr>
        <w:t>RIHODI POSLOVANJA</w:t>
      </w:r>
    </w:p>
    <w:p w14:paraId="51E1899D" w14:textId="05E3AD29" w:rsidR="00254A96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bCs/>
          <w:sz w:val="20"/>
          <w:szCs w:val="20"/>
        </w:rPr>
        <w:t xml:space="preserve">Prihodi poslovanja iznose </w:t>
      </w:r>
      <w:r w:rsidR="00294A70" w:rsidRPr="00353A54">
        <w:rPr>
          <w:rFonts w:ascii="Times New Roman" w:hAnsi="Times New Roman" w:cs="Times New Roman"/>
          <w:bCs/>
          <w:sz w:val="20"/>
          <w:szCs w:val="20"/>
        </w:rPr>
        <w:t>1.329.387,30 €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i realizirani su </w:t>
      </w:r>
      <w:r w:rsidR="00294A70" w:rsidRPr="00353A54">
        <w:rPr>
          <w:rFonts w:ascii="Times New Roman" w:hAnsi="Times New Roman" w:cs="Times New Roman"/>
          <w:bCs/>
          <w:sz w:val="20"/>
          <w:szCs w:val="20"/>
        </w:rPr>
        <w:t>53,80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% u odnosu na plan što je i očekivano </w:t>
      </w:r>
      <w:r w:rsidR="00294A70" w:rsidRPr="00353A54">
        <w:rPr>
          <w:rFonts w:ascii="Times New Roman" w:hAnsi="Times New Roman" w:cs="Times New Roman"/>
          <w:bCs/>
          <w:sz w:val="20"/>
          <w:szCs w:val="20"/>
        </w:rPr>
        <w:t>za prvu polovicu godine</w:t>
      </w:r>
    </w:p>
    <w:p w14:paraId="4D5FCF93" w14:textId="78008085" w:rsidR="00AB5D64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nastavku su objašnjena 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odstupanja od plana </w:t>
      </w:r>
      <w:r w:rsidRPr="00353A54">
        <w:rPr>
          <w:rFonts w:ascii="Times New Roman" w:hAnsi="Times New Roman" w:cs="Times New Roman"/>
          <w:sz w:val="20"/>
          <w:szCs w:val="20"/>
        </w:rPr>
        <w:t>i objašnjenja onih prihoda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koji značajnije utječu na iskazivanje rezultata.</w:t>
      </w:r>
    </w:p>
    <w:p w14:paraId="6FAB20C0" w14:textId="77777777" w:rsidR="00953400" w:rsidRPr="00353A54" w:rsidRDefault="0095340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A4B5F" w14:textId="58AA2537" w:rsidR="00AB5D64" w:rsidRPr="00353A54" w:rsidRDefault="003A271F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636 </w:t>
      </w:r>
      <w:r w:rsidR="00254A96" w:rsidRPr="00353A54">
        <w:rPr>
          <w:rFonts w:ascii="Times New Roman" w:hAnsi="Times New Roman" w:cs="Times New Roman"/>
          <w:i/>
          <w:sz w:val="20"/>
          <w:szCs w:val="20"/>
        </w:rPr>
        <w:t xml:space="preserve">Pomoći proračunskim korisnicima iz proračuna koji im nije nadležan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45271F">
        <w:rPr>
          <w:rFonts w:ascii="Times New Roman" w:hAnsi="Times New Roman" w:cs="Times New Roman"/>
          <w:sz w:val="20"/>
          <w:szCs w:val="20"/>
        </w:rPr>
        <w:t>144.296</w:t>
      </w:r>
      <w:r w:rsidR="00294A70" w:rsidRPr="00353A54">
        <w:rPr>
          <w:rFonts w:ascii="Times New Roman" w:hAnsi="Times New Roman" w:cs="Times New Roman"/>
          <w:sz w:val="20"/>
          <w:szCs w:val="20"/>
        </w:rPr>
        <w:t>,18 €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 su pri</w:t>
      </w:r>
      <w:r w:rsidRPr="00353A54">
        <w:rPr>
          <w:rFonts w:ascii="Times New Roman" w:hAnsi="Times New Roman" w:cs="Times New Roman"/>
          <w:sz w:val="20"/>
          <w:szCs w:val="20"/>
        </w:rPr>
        <w:t>hodi od nenadležnih proračuna (p</w:t>
      </w:r>
      <w:r w:rsidR="00254A96" w:rsidRPr="00353A54">
        <w:rPr>
          <w:rFonts w:ascii="Times New Roman" w:hAnsi="Times New Roman" w:cs="Times New Roman"/>
          <w:sz w:val="20"/>
          <w:szCs w:val="20"/>
        </w:rPr>
        <w:t>rihodi od Ministarstva kulture za pokri</w:t>
      </w:r>
      <w:r w:rsidRPr="00353A54">
        <w:rPr>
          <w:rFonts w:ascii="Times New Roman" w:hAnsi="Times New Roman" w:cs="Times New Roman"/>
          <w:sz w:val="20"/>
          <w:szCs w:val="20"/>
        </w:rPr>
        <w:t xml:space="preserve">će plaće Županijskog matičara, </w:t>
      </w:r>
      <w:r w:rsidR="00254A96" w:rsidRPr="00353A54">
        <w:rPr>
          <w:rFonts w:ascii="Times New Roman" w:hAnsi="Times New Roman" w:cs="Times New Roman"/>
          <w:sz w:val="20"/>
          <w:szCs w:val="20"/>
        </w:rPr>
        <w:t>prihodi od Općine Podstrana za pokriće plaće dje</w:t>
      </w:r>
      <w:r w:rsidRPr="00353A54">
        <w:rPr>
          <w:rFonts w:ascii="Times New Roman" w:hAnsi="Times New Roman" w:cs="Times New Roman"/>
          <w:sz w:val="20"/>
          <w:szCs w:val="20"/>
        </w:rPr>
        <w:t xml:space="preserve">latnika u knjižnici Podstrana,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od Općine Šolta za pokriće plaće </w:t>
      </w:r>
      <w:r w:rsidRPr="00353A54">
        <w:rPr>
          <w:rFonts w:ascii="Times New Roman" w:hAnsi="Times New Roman" w:cs="Times New Roman"/>
          <w:sz w:val="20"/>
          <w:szCs w:val="20"/>
        </w:rPr>
        <w:t xml:space="preserve">djelatnice u knjižnici Grohote, </w:t>
      </w:r>
      <w:r w:rsidR="00254A96" w:rsidRPr="00353A54">
        <w:rPr>
          <w:rFonts w:ascii="Times New Roman" w:hAnsi="Times New Roman" w:cs="Times New Roman"/>
          <w:sz w:val="20"/>
          <w:szCs w:val="20"/>
        </w:rPr>
        <w:t>prihodi za pokriće njihovih materijalnih troškova (putnih troškova,</w:t>
      </w:r>
      <w:r w:rsidRPr="00353A54">
        <w:rPr>
          <w:rFonts w:ascii="Times New Roman" w:hAnsi="Times New Roman" w:cs="Times New Roman"/>
          <w:sz w:val="20"/>
          <w:szCs w:val="20"/>
        </w:rPr>
        <w:t xml:space="preserve"> uredskog materija i telefona),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za kupnju knjiga, CD-ova i ostale građe Fonda Knjižnice. </w:t>
      </w:r>
      <w:r w:rsidR="009320D0">
        <w:rPr>
          <w:rFonts w:ascii="Times New Roman" w:hAnsi="Times New Roman" w:cs="Times New Roman"/>
          <w:sz w:val="20"/>
          <w:szCs w:val="20"/>
        </w:rPr>
        <w:t xml:space="preserve">Ovaj prihod ostvaren je </w:t>
      </w:r>
      <w:r w:rsidR="00294A70" w:rsidRPr="00353A54">
        <w:rPr>
          <w:rFonts w:ascii="Times New Roman" w:hAnsi="Times New Roman" w:cs="Times New Roman"/>
          <w:sz w:val="20"/>
          <w:szCs w:val="20"/>
        </w:rPr>
        <w:t>45,66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% od plana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za 2023</w:t>
      </w:r>
      <w:r w:rsidR="00622C02" w:rsidRPr="00353A54">
        <w:rPr>
          <w:rFonts w:ascii="Times New Roman" w:hAnsi="Times New Roman" w:cs="Times New Roman"/>
          <w:sz w:val="20"/>
          <w:szCs w:val="20"/>
        </w:rPr>
        <w:t>. godinu</w:t>
      </w:r>
      <w:r w:rsidR="00AB5D64" w:rsidRPr="00353A54">
        <w:rPr>
          <w:rFonts w:ascii="Times New Roman" w:hAnsi="Times New Roman" w:cs="Times New Roman"/>
          <w:sz w:val="20"/>
          <w:szCs w:val="20"/>
        </w:rPr>
        <w:t>.</w:t>
      </w:r>
    </w:p>
    <w:p w14:paraId="5817AFD4" w14:textId="3E9D8C5C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B24C8" w14:textId="78F0EDC8" w:rsidR="00BA1B05" w:rsidRPr="00353A54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638 Pomoći temeljem prijenosa EU sredstava</w:t>
      </w:r>
      <w:r w:rsidRPr="00353A54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294A70" w:rsidRPr="00353A54">
        <w:rPr>
          <w:rFonts w:ascii="Times New Roman" w:hAnsi="Times New Roman" w:cs="Times New Roman"/>
          <w:sz w:val="20"/>
          <w:szCs w:val="20"/>
        </w:rPr>
        <w:t>423.062,02 €</w:t>
      </w:r>
      <w:r w:rsidRPr="00353A54">
        <w:rPr>
          <w:rFonts w:ascii="Times New Roman" w:hAnsi="Times New Roman" w:cs="Times New Roman"/>
          <w:sz w:val="20"/>
          <w:szCs w:val="20"/>
        </w:rPr>
        <w:t xml:space="preserve"> predstavljaju sredstva isplaćena od strane Nadležnog tijela Nacionalne zaklade za razvoj civilnoga društva sukladno ugovoru o dodjeli bespovratnih sredstava za projekt „Za dobre vibre – čitaj lib</w:t>
      </w:r>
      <w:r w:rsidR="006F17B1">
        <w:rPr>
          <w:rFonts w:ascii="Times New Roman" w:hAnsi="Times New Roman" w:cs="Times New Roman"/>
          <w:sz w:val="20"/>
          <w:szCs w:val="20"/>
        </w:rPr>
        <w:t>re“ (Projekt nabave Bibliobusa)</w:t>
      </w:r>
      <w:r w:rsidRPr="00353A54">
        <w:rPr>
          <w:rFonts w:ascii="Times New Roman" w:hAnsi="Times New Roman" w:cs="Times New Roman"/>
          <w:sz w:val="20"/>
          <w:szCs w:val="20"/>
        </w:rPr>
        <w:t xml:space="preserve">, </w:t>
      </w:r>
      <w:r w:rsidR="00294A70" w:rsidRPr="00353A54">
        <w:rPr>
          <w:rFonts w:ascii="Times New Roman" w:hAnsi="Times New Roman" w:cs="Times New Roman"/>
          <w:sz w:val="20"/>
          <w:szCs w:val="20"/>
        </w:rPr>
        <w:t>a sve u skladu zahtjevima za nadoknadu sredstava ZNS 5 i 7 u iznosu od 45.262,23 € i za potrebe nabave Bibliobusa ZNS br. 6 u iznosu od 377.799,79 €</w:t>
      </w:r>
      <w:r w:rsidRPr="00353A54">
        <w:rPr>
          <w:rFonts w:ascii="Times New Roman" w:hAnsi="Times New Roman" w:cs="Times New Roman"/>
          <w:sz w:val="20"/>
          <w:szCs w:val="20"/>
        </w:rPr>
        <w:t xml:space="preserve">. Ovaj 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prihod je ostvaren u iznosu od </w:t>
      </w:r>
      <w:r w:rsidRPr="00353A54">
        <w:rPr>
          <w:rFonts w:ascii="Times New Roman" w:hAnsi="Times New Roman" w:cs="Times New Roman"/>
          <w:sz w:val="20"/>
          <w:szCs w:val="20"/>
        </w:rPr>
        <w:t>91</w:t>
      </w:r>
      <w:r w:rsidR="00294A70" w:rsidRPr="00353A54">
        <w:rPr>
          <w:rFonts w:ascii="Times New Roman" w:hAnsi="Times New Roman" w:cs="Times New Roman"/>
          <w:sz w:val="20"/>
          <w:szCs w:val="20"/>
        </w:rPr>
        <w:t>,33</w:t>
      </w:r>
      <w:r w:rsidRPr="00353A54">
        <w:rPr>
          <w:rFonts w:ascii="Times New Roman" w:hAnsi="Times New Roman" w:cs="Times New Roman"/>
          <w:sz w:val="20"/>
          <w:szCs w:val="20"/>
        </w:rPr>
        <w:t xml:space="preserve"> % u odnosu na plan jer </w:t>
      </w:r>
      <w:r w:rsidR="009320D0">
        <w:rPr>
          <w:rFonts w:ascii="Times New Roman" w:hAnsi="Times New Roman" w:cs="Times New Roman"/>
          <w:sz w:val="20"/>
          <w:szCs w:val="20"/>
        </w:rPr>
        <w:t xml:space="preserve">je </w:t>
      </w:r>
      <w:r w:rsidR="00294A70" w:rsidRPr="00353A54">
        <w:rPr>
          <w:rFonts w:ascii="Times New Roman" w:hAnsi="Times New Roman" w:cs="Times New Roman"/>
          <w:sz w:val="20"/>
          <w:szCs w:val="20"/>
        </w:rPr>
        <w:t>nabavljen Bibliobus početkom godine</w:t>
      </w:r>
      <w:r w:rsidRPr="00353A54">
        <w:rPr>
          <w:rFonts w:ascii="Times New Roman" w:hAnsi="Times New Roman" w:cs="Times New Roman"/>
          <w:sz w:val="20"/>
          <w:szCs w:val="20"/>
        </w:rPr>
        <w:t xml:space="preserve">, 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za čiju nabavu su doznačena sredstva </w:t>
      </w:r>
      <w:r w:rsidR="0045271F">
        <w:rPr>
          <w:rFonts w:ascii="Times New Roman" w:hAnsi="Times New Roman" w:cs="Times New Roman"/>
          <w:sz w:val="20"/>
          <w:szCs w:val="20"/>
        </w:rPr>
        <w:t>Nacionalne zaklade, pa je i ost</w:t>
      </w:r>
      <w:r w:rsidR="00294A70" w:rsidRPr="00353A54">
        <w:rPr>
          <w:rFonts w:ascii="Times New Roman" w:hAnsi="Times New Roman" w:cs="Times New Roman"/>
          <w:sz w:val="20"/>
          <w:szCs w:val="20"/>
        </w:rPr>
        <w:t>v</w:t>
      </w:r>
      <w:r w:rsidR="0045271F">
        <w:rPr>
          <w:rFonts w:ascii="Times New Roman" w:hAnsi="Times New Roman" w:cs="Times New Roman"/>
          <w:sz w:val="20"/>
          <w:szCs w:val="20"/>
        </w:rPr>
        <w:t>ar</w:t>
      </w:r>
      <w:r w:rsidR="00294A70" w:rsidRPr="00353A54">
        <w:rPr>
          <w:rFonts w:ascii="Times New Roman" w:hAnsi="Times New Roman" w:cs="Times New Roman"/>
          <w:sz w:val="20"/>
          <w:szCs w:val="20"/>
        </w:rPr>
        <w:t>en veći dio plana te vrste prihoda.</w:t>
      </w:r>
    </w:p>
    <w:p w14:paraId="181BC4EA" w14:textId="65912383" w:rsidR="00E65228" w:rsidRPr="00353A54" w:rsidRDefault="003A271F" w:rsidP="00E6522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65  Prihodi od pristojbi i naknada po posebnim propisima</w:t>
      </w:r>
      <w:r w:rsidRPr="00353A54">
        <w:rPr>
          <w:rFonts w:ascii="Times New Roman" w:hAnsi="Times New Roman" w:cs="Times New Roman"/>
          <w:sz w:val="20"/>
          <w:szCs w:val="20"/>
        </w:rPr>
        <w:t xml:space="preserve"> iznose </w:t>
      </w:r>
      <w:r w:rsidR="0045271F">
        <w:rPr>
          <w:rFonts w:ascii="Times New Roman" w:hAnsi="Times New Roman" w:cs="Times New Roman"/>
          <w:sz w:val="20"/>
          <w:szCs w:val="20"/>
        </w:rPr>
        <w:t xml:space="preserve">69.473,24 €, 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realizirani </w:t>
      </w:r>
      <w:r w:rsidR="0045271F">
        <w:rPr>
          <w:rFonts w:ascii="Times New Roman" w:hAnsi="Times New Roman" w:cs="Times New Roman"/>
          <w:sz w:val="20"/>
          <w:szCs w:val="20"/>
        </w:rPr>
        <w:t xml:space="preserve">su </w:t>
      </w:r>
      <w:r w:rsidR="00E65228" w:rsidRPr="00353A54">
        <w:rPr>
          <w:rFonts w:ascii="Times New Roman" w:hAnsi="Times New Roman" w:cs="Times New Roman"/>
          <w:sz w:val="20"/>
          <w:szCs w:val="20"/>
        </w:rPr>
        <w:t>41,48%</w:t>
      </w:r>
      <w:r w:rsidR="0045271F">
        <w:rPr>
          <w:rFonts w:ascii="Times New Roman" w:hAnsi="Times New Roman" w:cs="Times New Roman"/>
          <w:sz w:val="20"/>
          <w:szCs w:val="20"/>
        </w:rPr>
        <w:t xml:space="preserve"> u odnosu na plan, a manji su od prihoda prošle godine </w:t>
      </w:r>
      <w:r w:rsidR="00E65228" w:rsidRPr="00353A54">
        <w:rPr>
          <w:rFonts w:ascii="Times New Roman" w:hAnsi="Times New Roman" w:cs="Times New Roman"/>
          <w:sz w:val="20"/>
          <w:szCs w:val="20"/>
        </w:rPr>
        <w:t>za 4,4</w:t>
      </w:r>
      <w:r w:rsidR="00F06464" w:rsidRPr="00353A54">
        <w:rPr>
          <w:rFonts w:ascii="Times New Roman" w:hAnsi="Times New Roman" w:cs="Times New Roman"/>
          <w:sz w:val="20"/>
          <w:szCs w:val="20"/>
        </w:rPr>
        <w:t>0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 %. To su prihodi od upisnina, zakasnina, rezervacija knjiga i ostalih usluga vezanih uz posudbu građe Fonda Knjižnice. Od drugog kvartala 2021.g  omogućen je besplatan upis za djecu do 8 godina, a od 1.prosinca</w:t>
      </w:r>
      <w:r w:rsidR="00193090">
        <w:rPr>
          <w:rFonts w:ascii="Times New Roman" w:hAnsi="Times New Roman" w:cs="Times New Roman"/>
          <w:sz w:val="20"/>
          <w:szCs w:val="20"/>
        </w:rPr>
        <w:t xml:space="preserve"> 2022. za djecu do 14. godina, </w:t>
      </w:r>
      <w:r w:rsidR="00E65228" w:rsidRPr="00353A54">
        <w:rPr>
          <w:rFonts w:ascii="Times New Roman" w:hAnsi="Times New Roman" w:cs="Times New Roman"/>
          <w:sz w:val="20"/>
          <w:szCs w:val="20"/>
        </w:rPr>
        <w:t>pa su i prihodi ovog izvještajnog razdoblja manji.</w:t>
      </w:r>
    </w:p>
    <w:p w14:paraId="0FB1683E" w14:textId="7664E523" w:rsidR="00E74B4F" w:rsidRPr="00353A54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66  Prihodi od prodaje proizvoda i usluga i prihodi od donacija</w:t>
      </w:r>
      <w:r w:rsidRPr="00353A54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E65228" w:rsidRPr="00353A54">
        <w:rPr>
          <w:rFonts w:ascii="Times New Roman" w:hAnsi="Times New Roman" w:cs="Times New Roman"/>
          <w:sz w:val="20"/>
          <w:szCs w:val="20"/>
        </w:rPr>
        <w:t>32.176,50 € su realizirani 48,54 % u odnosu na plan. Veći</w:t>
      </w:r>
      <w:r w:rsidRPr="00353A54">
        <w:rPr>
          <w:rFonts w:ascii="Times New Roman" w:hAnsi="Times New Roman" w:cs="Times New Roman"/>
          <w:sz w:val="20"/>
          <w:szCs w:val="20"/>
        </w:rPr>
        <w:t xml:space="preserve"> su od istog izvještajnog razdoblja prethodne godi</w:t>
      </w:r>
      <w:r w:rsidR="006F17B1">
        <w:rPr>
          <w:rFonts w:ascii="Times New Roman" w:hAnsi="Times New Roman" w:cs="Times New Roman"/>
          <w:sz w:val="20"/>
          <w:szCs w:val="20"/>
        </w:rPr>
        <w:t>ne jer su donacije građana veće</w:t>
      </w:r>
      <w:r w:rsidRPr="00353A54">
        <w:rPr>
          <w:rFonts w:ascii="Times New Roman" w:hAnsi="Times New Roman" w:cs="Times New Roman"/>
          <w:sz w:val="20"/>
          <w:szCs w:val="20"/>
        </w:rPr>
        <w:t>, a i prihodi od zakupa dvorana.</w:t>
      </w:r>
    </w:p>
    <w:p w14:paraId="54937DA4" w14:textId="16492364" w:rsidR="00F06464" w:rsidRPr="00353A54" w:rsidRDefault="003A271F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67  Prihodi od nadležnog proračuna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 u iznosu od 660.379,30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sz w:val="20"/>
          <w:szCs w:val="20"/>
        </w:rPr>
        <w:t xml:space="preserve"> su </w:t>
      </w:r>
      <w:r w:rsidR="00613341" w:rsidRPr="00353A54">
        <w:rPr>
          <w:rFonts w:ascii="Times New Roman" w:hAnsi="Times New Roman" w:cs="Times New Roman"/>
          <w:sz w:val="20"/>
          <w:szCs w:val="20"/>
        </w:rPr>
        <w:t>r</w:t>
      </w:r>
      <w:r w:rsidR="00E65228" w:rsidRPr="00353A54">
        <w:rPr>
          <w:rFonts w:ascii="Times New Roman" w:hAnsi="Times New Roman" w:cs="Times New Roman"/>
          <w:sz w:val="20"/>
          <w:szCs w:val="20"/>
        </w:rPr>
        <w:t>ealizirani 45,29</w:t>
      </w:r>
      <w:r w:rsidR="00613341" w:rsidRPr="00353A54">
        <w:rPr>
          <w:rFonts w:ascii="Times New Roman" w:hAnsi="Times New Roman" w:cs="Times New Roman"/>
          <w:sz w:val="20"/>
          <w:szCs w:val="20"/>
        </w:rPr>
        <w:t xml:space="preserve">% u odnosu na plan, a </w:t>
      </w:r>
      <w:r w:rsidR="00F06464" w:rsidRPr="00353A54">
        <w:rPr>
          <w:rFonts w:ascii="Times New Roman" w:hAnsi="Times New Roman" w:cs="Times New Roman"/>
          <w:sz w:val="20"/>
          <w:szCs w:val="20"/>
        </w:rPr>
        <w:t>veći su za 16,45 % od prihoda prošle godine jer je Grad Split u  nadležni proračun za 2023. osigurao ukupan iznos od 115.469,00 € sredstava za knjige i dodatnih 12.580,00 € po Zaključku Gradonačelnika za uređenje Spomen sobe M. Smoje. Osim sredstava za nabavu knjiga i knjižne građe osigurao je do 30.6.</w:t>
      </w:r>
      <w:r w:rsidR="006F17B1">
        <w:rPr>
          <w:rFonts w:ascii="Times New Roman" w:hAnsi="Times New Roman" w:cs="Times New Roman"/>
          <w:sz w:val="20"/>
          <w:szCs w:val="20"/>
        </w:rPr>
        <w:t>20</w:t>
      </w:r>
      <w:r w:rsidR="00F06464" w:rsidRPr="00353A54">
        <w:rPr>
          <w:rFonts w:ascii="Times New Roman" w:hAnsi="Times New Roman" w:cs="Times New Roman"/>
          <w:sz w:val="20"/>
          <w:szCs w:val="20"/>
        </w:rPr>
        <w:t>23. iznos od 62.308,30 € za uređenje objekata u vlasništvu Grada koji su dani Knjižnici na korištenje, a koji su svi u fazi uređivanja.</w:t>
      </w:r>
    </w:p>
    <w:p w14:paraId="1C11F07C" w14:textId="77777777" w:rsidR="00F06464" w:rsidRPr="00353A54" w:rsidRDefault="00F06464" w:rsidP="00F06464">
      <w:pPr>
        <w:pStyle w:val="ListParagraph"/>
        <w:spacing w:before="240" w:after="0" w:line="360" w:lineRule="auto"/>
        <w:ind w:left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53A54">
        <w:rPr>
          <w:rFonts w:ascii="Times New Roman" w:hAnsi="Times New Roman" w:cs="Times New Roman"/>
          <w:b/>
          <w:bCs/>
          <w:iCs/>
          <w:sz w:val="20"/>
          <w:szCs w:val="20"/>
        </w:rPr>
        <w:t>Tablica 1.: Kapitalna ulaganju u tuđu imovinu, opremu i knjige 2023. Grad Split</w:t>
      </w:r>
    </w:p>
    <w:tbl>
      <w:tblPr>
        <w:tblW w:w="6581" w:type="dxa"/>
        <w:tblInd w:w="1308" w:type="dxa"/>
        <w:tblLook w:val="04A0" w:firstRow="1" w:lastRow="0" w:firstColumn="1" w:lastColumn="0" w:noHBand="0" w:noVBand="1"/>
      </w:tblPr>
      <w:tblGrid>
        <w:gridCol w:w="3805"/>
        <w:gridCol w:w="1317"/>
        <w:gridCol w:w="1459"/>
      </w:tblGrid>
      <w:tr w:rsidR="00F06464" w:rsidRPr="00353A54" w14:paraId="748186AF" w14:textId="77777777" w:rsidTr="00EF712B">
        <w:trPr>
          <w:trHeight w:val="170"/>
        </w:trPr>
        <w:tc>
          <w:tcPr>
            <w:tcW w:w="6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863B" w14:textId="77777777" w:rsidR="00F06464" w:rsidRPr="00353A54" w:rsidRDefault="00F06464" w:rsidP="00E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lang w:eastAsia="hr-HR"/>
              </w:rPr>
              <w:t>Tablica 1.: kapitalna ulaganja u tuđu imovinu i opremu</w:t>
            </w:r>
          </w:p>
        </w:tc>
      </w:tr>
      <w:tr w:rsidR="00F06464" w:rsidRPr="00353A54" w14:paraId="77157F07" w14:textId="77777777" w:rsidTr="00EF712B">
        <w:trPr>
          <w:trHeight w:val="1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E27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B45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24.486,92 €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C63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62.308,30 €</w:t>
            </w:r>
          </w:p>
        </w:tc>
      </w:tr>
      <w:tr w:rsidR="00F06464" w:rsidRPr="00353A54" w14:paraId="26B229F7" w14:textId="77777777" w:rsidTr="00EF712B">
        <w:trPr>
          <w:trHeight w:val="17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12C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21C1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5.903,27 €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881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06464" w:rsidRPr="00353A54" w14:paraId="15865EED" w14:textId="77777777" w:rsidTr="00EF712B">
        <w:trPr>
          <w:trHeight w:val="17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F0D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Spomen soba M.Smoje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2CA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31.918,11 €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AA6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06464" w:rsidRPr="00353A54" w14:paraId="452A71FF" w14:textId="77777777" w:rsidTr="00EF712B">
        <w:trPr>
          <w:trHeight w:val="17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B8C" w14:textId="77777777" w:rsidR="00F06464" w:rsidRPr="00353A54" w:rsidRDefault="00F06464" w:rsidP="00EF7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590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39.790,84 €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13E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39.790,84 €</w:t>
            </w:r>
          </w:p>
        </w:tc>
      </w:tr>
      <w:tr w:rsidR="00F06464" w:rsidRPr="00353A54" w14:paraId="43E6576E" w14:textId="77777777" w:rsidTr="00EF712B">
        <w:trPr>
          <w:trHeight w:val="170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1C0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7BA0" w14:textId="77777777" w:rsidR="00F06464" w:rsidRPr="00353A54" w:rsidRDefault="00F06464" w:rsidP="00EF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102.099,14 €</w:t>
            </w:r>
          </w:p>
        </w:tc>
      </w:tr>
    </w:tbl>
    <w:p w14:paraId="5093E901" w14:textId="0E419B39" w:rsidR="00F06464" w:rsidRPr="006F17B1" w:rsidRDefault="00ED7067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Sredstva za rashode zaposlenika i za materijalne troškove </w:t>
      </w:r>
      <w:r w:rsidRPr="006F17B1">
        <w:rPr>
          <w:rFonts w:ascii="Times New Roman" w:hAnsi="Times New Roman" w:cs="Times New Roman"/>
          <w:sz w:val="20"/>
          <w:szCs w:val="20"/>
        </w:rPr>
        <w:t>(troškove električne energije, usluge tekućeg održavanja i sl ) su veća jer je došlo do povećanja osnovice plaće i ostalih materijalnih rashoda zaposlenika.</w:t>
      </w:r>
    </w:p>
    <w:p w14:paraId="320DE371" w14:textId="6CBD4130" w:rsidR="00ED7067" w:rsidRPr="00353A54" w:rsidRDefault="00ED7067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AC773" w14:textId="77777777" w:rsidR="00353A54" w:rsidRPr="00353A54" w:rsidRDefault="00353A54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8DB66" w14:textId="117870FE" w:rsidR="00622C02" w:rsidRPr="00353A54" w:rsidRDefault="00E75B63" w:rsidP="00F06464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3- </w:t>
      </w:r>
      <w:r w:rsidR="00DE1CBF" w:rsidRPr="00353A54">
        <w:rPr>
          <w:rFonts w:ascii="Times New Roman" w:hAnsi="Times New Roman" w:cs="Times New Roman"/>
          <w:b/>
          <w:sz w:val="20"/>
          <w:szCs w:val="20"/>
        </w:rPr>
        <w:t xml:space="preserve">RASHODI POSLOVANJA </w:t>
      </w:r>
    </w:p>
    <w:p w14:paraId="1BB0CA14" w14:textId="629AC2E4" w:rsidR="00E74B4F" w:rsidRPr="00353A54" w:rsidRDefault="00CA30DE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Rashodi poslovanja i</w:t>
      </w:r>
      <w:r w:rsidR="00E50BC0" w:rsidRPr="00353A54">
        <w:rPr>
          <w:rFonts w:ascii="Times New Roman" w:hAnsi="Times New Roman" w:cs="Times New Roman"/>
          <w:sz w:val="20"/>
          <w:szCs w:val="20"/>
        </w:rPr>
        <w:t xml:space="preserve">znose </w:t>
      </w:r>
      <w:r w:rsidR="00ED7067" w:rsidRPr="00353A54">
        <w:rPr>
          <w:rFonts w:ascii="Times New Roman" w:hAnsi="Times New Roman" w:cs="Times New Roman"/>
          <w:sz w:val="20"/>
          <w:szCs w:val="20"/>
        </w:rPr>
        <w:t>732.065,94 € i realizirani su u iznosu 43,67</w:t>
      </w:r>
      <w:r w:rsidR="00222144">
        <w:rPr>
          <w:rFonts w:ascii="Times New Roman" w:hAnsi="Times New Roman" w:cs="Times New Roman"/>
          <w:sz w:val="20"/>
          <w:szCs w:val="20"/>
        </w:rPr>
        <w:t xml:space="preserve">% </w:t>
      </w:r>
      <w:r w:rsidR="00613341" w:rsidRPr="00353A54">
        <w:rPr>
          <w:rFonts w:ascii="Times New Roman" w:hAnsi="Times New Roman" w:cs="Times New Roman"/>
          <w:sz w:val="20"/>
          <w:szCs w:val="20"/>
        </w:rPr>
        <w:t>od planiranih</w:t>
      </w:r>
      <w:r w:rsidR="00E74B4F" w:rsidRPr="00353A54">
        <w:rPr>
          <w:rFonts w:ascii="Times New Roman" w:hAnsi="Times New Roman" w:cs="Times New Roman"/>
          <w:sz w:val="20"/>
          <w:szCs w:val="20"/>
        </w:rPr>
        <w:t>.</w:t>
      </w:r>
    </w:p>
    <w:p w14:paraId="6845169D" w14:textId="77777777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C3991" w14:textId="242C64B6" w:rsidR="00E74B4F" w:rsidRPr="00353A54" w:rsidRDefault="00613341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31 Rashodi za zaposlene</w:t>
      </w:r>
      <w:r w:rsidR="00CB664A">
        <w:rPr>
          <w:rFonts w:ascii="Times New Roman" w:hAnsi="Times New Roman" w:cs="Times New Roman"/>
          <w:sz w:val="20"/>
          <w:szCs w:val="20"/>
        </w:rPr>
        <w:t xml:space="preserve"> iznose </w:t>
      </w:r>
      <w:r w:rsidR="00ED7067" w:rsidRPr="00353A54">
        <w:rPr>
          <w:rFonts w:ascii="Times New Roman" w:hAnsi="Times New Roman" w:cs="Times New Roman"/>
          <w:sz w:val="20"/>
          <w:szCs w:val="20"/>
        </w:rPr>
        <w:t>561.082,66 € i realizirano je 43,58</w:t>
      </w:r>
      <w:r w:rsidRPr="00353A54">
        <w:rPr>
          <w:rFonts w:ascii="Times New Roman" w:hAnsi="Times New Roman" w:cs="Times New Roman"/>
          <w:sz w:val="20"/>
          <w:szCs w:val="20"/>
        </w:rPr>
        <w:t xml:space="preserve">% plana. Veći su od rashoda za zaposlene od prošle godine </w:t>
      </w:r>
      <w:r w:rsidR="00222144">
        <w:rPr>
          <w:rFonts w:ascii="Times New Roman" w:hAnsi="Times New Roman" w:cs="Times New Roman"/>
          <w:sz w:val="20"/>
          <w:szCs w:val="20"/>
        </w:rPr>
        <w:t xml:space="preserve">jer su plaće za redovan rad </w:t>
      </w:r>
      <w:r w:rsidR="00ED7067" w:rsidRPr="00353A54">
        <w:rPr>
          <w:rFonts w:ascii="Times New Roman" w:hAnsi="Times New Roman" w:cs="Times New Roman"/>
          <w:sz w:val="20"/>
          <w:szCs w:val="20"/>
        </w:rPr>
        <w:t>za 10,96 % veće jer je veći broj zaposlenika, (zaposleni su djelatnici na Projektu za nabavu Bibliobusa „Za dobre vibre – čitaj libre“ koji se financiraju iz EU sredstava</w:t>
      </w:r>
      <w:r w:rsidR="00CB664A">
        <w:rPr>
          <w:rFonts w:ascii="Times New Roman" w:hAnsi="Times New Roman" w:cs="Times New Roman"/>
          <w:sz w:val="20"/>
          <w:szCs w:val="20"/>
        </w:rPr>
        <w:t>)</w:t>
      </w:r>
      <w:r w:rsidR="00ED7067" w:rsidRPr="00353A54">
        <w:rPr>
          <w:rFonts w:ascii="Times New Roman" w:hAnsi="Times New Roman" w:cs="Times New Roman"/>
          <w:sz w:val="20"/>
          <w:szCs w:val="20"/>
        </w:rPr>
        <w:t>, a i ostali rashodi za zaposlene su veći za 90,22 % jer su regres, jubilarne nagrade, veće.</w:t>
      </w:r>
    </w:p>
    <w:p w14:paraId="3C29EBE2" w14:textId="77777777" w:rsidR="00613341" w:rsidRPr="00353A54" w:rsidRDefault="00613341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158D7" w14:textId="52694389" w:rsidR="00E75B63" w:rsidRPr="00353A54" w:rsidRDefault="00E75B6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32 Materijalni rashodi </w:t>
      </w:r>
      <w:r w:rsidR="00ED7067" w:rsidRPr="00353A54">
        <w:rPr>
          <w:rFonts w:ascii="Times New Roman" w:hAnsi="Times New Roman" w:cs="Times New Roman"/>
          <w:sz w:val="20"/>
          <w:szCs w:val="20"/>
        </w:rPr>
        <w:t>iznose 169.968,70 € i realizirano je 43,89</w:t>
      </w:r>
      <w:r w:rsidRPr="00353A54">
        <w:rPr>
          <w:rFonts w:ascii="Times New Roman" w:hAnsi="Times New Roman" w:cs="Times New Roman"/>
          <w:sz w:val="20"/>
          <w:szCs w:val="20"/>
        </w:rPr>
        <w:t>% plana. Veći su od materijalnih rashoda od prošle godine jer su:</w:t>
      </w:r>
    </w:p>
    <w:p w14:paraId="2F91F74C" w14:textId="6B06661B" w:rsidR="00981ADD" w:rsidRPr="00353A54" w:rsidRDefault="00981ADD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3211 Služ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bena putovanja iznose 9.409,97 € i za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14,38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su veća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od prošle godine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jer su dvije djelatnice u okviru Erasmus programa otputo</w:t>
      </w:r>
      <w:r w:rsidR="00222144">
        <w:rPr>
          <w:rFonts w:ascii="Times New Roman" w:hAnsi="Times New Roman" w:cs="Times New Roman"/>
          <w:i/>
          <w:iCs/>
          <w:sz w:val="20"/>
          <w:szCs w:val="20"/>
        </w:rPr>
        <w:t xml:space="preserve">vale u Berlin, 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>u suradnji s Udrugom Glazbene niti ljubavi realiziran je put u Ljubljanu u sklopu projekta Knjige i gitar, dvoje djelatnika u suradnji s nakladničkom kućom Sandorf pod pokroviteljstvom Ministarstva kulture i u okviru programa Thessaloniki book fair posjetili su Solun u Grčkoj, što čini većinu troška službenih putovanja. Službena putovanja su organizirana u svr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hu stručnog napredovanja, </w:t>
      </w:r>
      <w:r w:rsidR="00222144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realizirano je 5,98%</w:t>
      </w:r>
      <w:r w:rsidR="00D17482" w:rsidRPr="005B1B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više od planiranog</w:t>
      </w:r>
    </w:p>
    <w:p w14:paraId="280D7AA8" w14:textId="0F602F20" w:rsidR="00981ADD" w:rsidRPr="00353A54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17482">
        <w:rPr>
          <w:rFonts w:ascii="Times New Roman" w:hAnsi="Times New Roman" w:cs="Times New Roman"/>
          <w:i/>
          <w:iCs/>
          <w:sz w:val="20"/>
          <w:szCs w:val="20"/>
        </w:rPr>
        <w:t>3213 Stručno u</w:t>
      </w:r>
      <w:r w:rsidR="00222144" w:rsidRPr="00D17482">
        <w:rPr>
          <w:rFonts w:ascii="Times New Roman" w:hAnsi="Times New Roman" w:cs="Times New Roman"/>
          <w:i/>
          <w:iCs/>
          <w:sz w:val="20"/>
          <w:szCs w:val="20"/>
        </w:rPr>
        <w:t xml:space="preserve">savršavanje zaposlenika iznosi </w:t>
      </w:r>
      <w:r w:rsidR="00D17482" w:rsidRPr="00D17482">
        <w:rPr>
          <w:rFonts w:ascii="Times New Roman" w:hAnsi="Times New Roman" w:cs="Times New Roman"/>
          <w:i/>
          <w:iCs/>
          <w:sz w:val="20"/>
          <w:szCs w:val="20"/>
        </w:rPr>
        <w:t xml:space="preserve">405,17 € </w:t>
      </w:r>
      <w:r w:rsidRPr="00D17482">
        <w:rPr>
          <w:rFonts w:ascii="Times New Roman" w:hAnsi="Times New Roman" w:cs="Times New Roman"/>
          <w:i/>
          <w:iCs/>
          <w:sz w:val="20"/>
          <w:szCs w:val="20"/>
        </w:rPr>
        <w:t>i za 388,</w:t>
      </w:r>
      <w:r w:rsidR="00981ADD" w:rsidRPr="00D17482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D17482">
        <w:rPr>
          <w:rFonts w:ascii="Times New Roman" w:hAnsi="Times New Roman" w:cs="Times New Roman"/>
          <w:i/>
          <w:iCs/>
          <w:sz w:val="20"/>
          <w:szCs w:val="20"/>
        </w:rPr>
        <w:t>5 % su veća</w:t>
      </w:r>
      <w:r w:rsidR="00981ADD" w:rsidRPr="00D17482">
        <w:rPr>
          <w:rFonts w:ascii="Times New Roman" w:hAnsi="Times New Roman" w:cs="Times New Roman"/>
          <w:i/>
          <w:iCs/>
          <w:sz w:val="20"/>
          <w:szCs w:val="20"/>
        </w:rPr>
        <w:t xml:space="preserve"> od prošle godine, iako je realizirano 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>samo 11,31 % plana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. Realiziran je jedan stručni ispit</w:t>
      </w:r>
      <w:r w:rsidR="00D1748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B2A104A" w14:textId="4A0D12D0" w:rsidR="00ED7067" w:rsidRPr="00353A54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3214 Ostale naknade troškova zaposlenih iznose 2,43 €</w:t>
      </w:r>
      <w:r w:rsidRPr="00353A5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i predstavljaju troškove loko vožne (korištenje privatnog automobila u službene svrhe)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>, realizirano je 3,68% plana</w:t>
      </w:r>
    </w:p>
    <w:p w14:paraId="17BFDFD2" w14:textId="763678A0" w:rsidR="00ED7067" w:rsidRPr="00353A54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3221 Uredski materijal i ostali materijalni rash</w:t>
      </w:r>
      <w:r w:rsidR="00D17482">
        <w:rPr>
          <w:rFonts w:ascii="Times New Roman" w:hAnsi="Times New Roman" w:cs="Times New Roman"/>
          <w:i/>
          <w:iCs/>
          <w:sz w:val="20"/>
          <w:szCs w:val="20"/>
        </w:rPr>
        <w:t>odi iznose 11.591,83 € i za 11,87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su manji 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od prošle godine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jer je u prvoj polovici 2023. u odnosu na prošlu 2022. manja potrošnja Ostalog materijala za potrebe redovnog poslovanja (toneri, članske iskaznice, folije i nalijepnice)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>, realizirano je 25,88% od plana</w:t>
      </w:r>
    </w:p>
    <w:p w14:paraId="36FA355C" w14:textId="48343360" w:rsidR="00ED7067" w:rsidRPr="00353A54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566A">
        <w:rPr>
          <w:rFonts w:ascii="Times New Roman" w:hAnsi="Times New Roman" w:cs="Times New Roman"/>
          <w:i/>
          <w:iCs/>
          <w:sz w:val="20"/>
          <w:szCs w:val="20"/>
        </w:rPr>
        <w:t>3223 Trošak Električne energije iznosi 22.984,15 € i za 11,5</w:t>
      </w:r>
      <w:r w:rsidR="00981ADD" w:rsidRPr="0019566A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19566A">
        <w:rPr>
          <w:rFonts w:ascii="Times New Roman" w:hAnsi="Times New Roman" w:cs="Times New Roman"/>
          <w:i/>
          <w:iCs/>
          <w:sz w:val="20"/>
          <w:szCs w:val="20"/>
        </w:rPr>
        <w:t xml:space="preserve"> % je manji </w:t>
      </w:r>
      <w:r w:rsidR="00981ADD" w:rsidRPr="0019566A">
        <w:rPr>
          <w:rFonts w:ascii="Times New Roman" w:hAnsi="Times New Roman" w:cs="Times New Roman"/>
          <w:i/>
          <w:iCs/>
          <w:sz w:val="20"/>
          <w:szCs w:val="20"/>
        </w:rPr>
        <w:t>od prošle godine</w:t>
      </w:r>
      <w:r w:rsidRPr="0019566A">
        <w:rPr>
          <w:rFonts w:ascii="Times New Roman" w:hAnsi="Times New Roman" w:cs="Times New Roman"/>
          <w:i/>
          <w:iCs/>
          <w:sz w:val="20"/>
          <w:szCs w:val="20"/>
        </w:rPr>
        <w:t>, jer račun od 6</w:t>
      </w:r>
      <w:r w:rsidR="0019566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19566A">
        <w:rPr>
          <w:rFonts w:ascii="Times New Roman" w:hAnsi="Times New Roman" w:cs="Times New Roman"/>
          <w:i/>
          <w:iCs/>
          <w:sz w:val="20"/>
          <w:szCs w:val="20"/>
        </w:rPr>
        <w:t xml:space="preserve"> mjeseca za</w:t>
      </w:r>
      <w:r w:rsidR="006F17B1" w:rsidRPr="0019566A">
        <w:rPr>
          <w:rFonts w:ascii="Times New Roman" w:hAnsi="Times New Roman" w:cs="Times New Roman"/>
          <w:i/>
          <w:iCs/>
          <w:sz w:val="20"/>
          <w:szCs w:val="20"/>
        </w:rPr>
        <w:t xml:space="preserve"> struju 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>do trenutka izrade ovog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izvještaja nije stigao, pa nije ni proknjižen.</w:t>
      </w:r>
      <w:r w:rsidR="007D482A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="00981ADD" w:rsidRPr="00353A54">
        <w:rPr>
          <w:rFonts w:ascii="Times New Roman" w:hAnsi="Times New Roman" w:cs="Times New Roman"/>
          <w:i/>
          <w:iCs/>
          <w:sz w:val="20"/>
          <w:szCs w:val="20"/>
        </w:rPr>
        <w:t>stvareno je 49,48% od plana.</w:t>
      </w:r>
    </w:p>
    <w:p w14:paraId="37DDDB7F" w14:textId="3F5ED6CC" w:rsidR="00ED7067" w:rsidRPr="00353A54" w:rsidRDefault="0019566A" w:rsidP="00EF71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color w:val="595959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3224 M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>aterijal i dijelovi za tekuće i inv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>esticijsko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održavanje iznosi 647,30 € i za 1.056,5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je veći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od prošle godine</w:t>
      </w:r>
      <w:r w:rsidR="00ED7067" w:rsidRPr="00353A54">
        <w:rPr>
          <w:rFonts w:ascii="Times New Roman" w:hAnsi="Times New Roman" w:cs="Times New Roman"/>
          <w:i/>
          <w:iCs/>
          <w:sz w:val="20"/>
          <w:szCs w:val="20"/>
        </w:rPr>
        <w:t>. U 2023. potrošeno je više materijala za tekuće održavanje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i realizirano je 48,78% od planiranog</w:t>
      </w:r>
      <w:r w:rsidR="00EF712B" w:rsidRPr="00353A54">
        <w:rPr>
          <w:rFonts w:ascii="Times New Roman" w:hAnsi="Times New Roman" w:cs="Times New Roman"/>
          <w:i/>
          <w:iCs/>
          <w:color w:val="595959"/>
          <w:sz w:val="20"/>
          <w:szCs w:val="20"/>
        </w:rPr>
        <w:t>.</w:t>
      </w:r>
    </w:p>
    <w:p w14:paraId="553A5F24" w14:textId="234325CF" w:rsidR="00ED7067" w:rsidRPr="00353A54" w:rsidRDefault="00ED7067" w:rsidP="00EF71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color w:val="595959"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3225 Sitni inventar i autogume iznosi 1.058,40 € i za 27,4</w:t>
      </w:r>
      <w:r w:rsidR="0019566A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% je veći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od prošle godine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, u 2023. nabavljani su (uredska sitna i računalna oprema, kalkulator, pečati, okviri za slike i kaširane fotografije, nosači za knjige, otirači za noge, slikarski štafelaj za Žrnovnicu i Smojinu sobu, čaše, kante za otpad i mopovi za čišćenje</w:t>
      </w:r>
      <w:r w:rsidRPr="005B1BC4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  <w:r w:rsidR="00EF712B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, realizirano je 59,40 % više od planiranog</w:t>
      </w:r>
      <w:r w:rsidR="00EF712B" w:rsidRPr="005B1BC4">
        <w:rPr>
          <w:rFonts w:ascii="Times New Roman" w:hAnsi="Times New Roman" w:cs="Times New Roman"/>
          <w:b/>
          <w:i/>
          <w:iCs/>
          <w:color w:val="595959"/>
          <w:sz w:val="20"/>
          <w:szCs w:val="20"/>
        </w:rPr>
        <w:t>.</w:t>
      </w:r>
    </w:p>
    <w:p w14:paraId="6336D8A9" w14:textId="77777777" w:rsidR="00EF712B" w:rsidRPr="00353A54" w:rsidRDefault="00EF712B" w:rsidP="00EF712B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FE5408A" w14:textId="37322C5A" w:rsidR="00EF712B" w:rsidRPr="00353A54" w:rsidRDefault="00ED7067" w:rsidP="00EF712B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323 Rashodi za usluge 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>iznose 91.056,02 € i realizirano je 40,70% od plana. Z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61,97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su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veći 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od prošle godine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iz razloga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0D2F6130" w14:textId="6C3E6CA7" w:rsidR="00ED7067" w:rsidRPr="00353A54" w:rsidRDefault="00ED7067" w:rsidP="00EF712B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3232 Usluge tekućeg i investicijskog održavanja su 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>za 76,06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% veće jer je u Središnjici na odraslom odjelu popravljan plafon i rasvjetna tijela koja su pala. Tu također spadaju i troškovi uređenja Multimedije i troškovi bojadisarskih radova dijelova Središnje knjižnice u okviru pripreme za Festival bibliobusa koji je u Knjižnici okupio mnoge goste i počasne uzvanike, a Središnjica se nije bojala od svog otvaranja.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Realizirano je 34,21% od planiranog, a plan</w:t>
      </w:r>
      <w:r w:rsidR="00AF0F76">
        <w:rPr>
          <w:rFonts w:ascii="Times New Roman" w:hAnsi="Times New Roman" w:cs="Times New Roman"/>
          <w:i/>
          <w:iCs/>
          <w:sz w:val="20"/>
          <w:szCs w:val="20"/>
        </w:rPr>
        <w:t>irano je još uređenje  Knjižnice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Bol Plokite (sanacija zidova, stropova, prozora od vlaže</w:t>
      </w:r>
      <w:r w:rsidR="00AF0F76">
        <w:rPr>
          <w:rFonts w:ascii="Times New Roman" w:hAnsi="Times New Roman" w:cs="Times New Roman"/>
          <w:i/>
          <w:iCs/>
          <w:sz w:val="20"/>
          <w:szCs w:val="20"/>
        </w:rPr>
        <w:t>nja i prokišnjavanja), Knjižnice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Trstenik (promjena fasadnih staklenih stijenki)</w:t>
      </w:r>
    </w:p>
    <w:p w14:paraId="6DB03039" w14:textId="44A7C26A" w:rsidR="00ED7067" w:rsidRPr="00353A54" w:rsidRDefault="00ED7067" w:rsidP="00EF712B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3233 Usluge promidžbe i informiranja iznose 1.577,00 € i sastoje se od oglašavanje u Tisku za potrebe javnih natječaja, troškove promidžbenog materijala za potrebe Festivala bibliobusa (donirano 100 usb stickova koji su podijeljeni) i troškovi oglašavanja na Facebook platformi.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Realizirano je 14,</w:t>
      </w:r>
      <w:r w:rsidR="007D482A" w:rsidRPr="00353A54">
        <w:rPr>
          <w:rFonts w:ascii="Times New Roman" w:hAnsi="Times New Roman" w:cs="Times New Roman"/>
          <w:i/>
          <w:iCs/>
          <w:sz w:val="20"/>
          <w:szCs w:val="20"/>
        </w:rPr>
        <w:t>23% od planiranog jer je</w:t>
      </w:r>
      <w:r w:rsidR="00EF712B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.Javna kampanja podizanja svijesti o važnosti čitanja "za dobre vibre-čitaj libre" - EU projekt</w:t>
      </w:r>
      <w:r w:rsidR="007D482A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u tijeku realizacije.</w:t>
      </w:r>
    </w:p>
    <w:p w14:paraId="1B36E6FB" w14:textId="7BE7EB34" w:rsidR="00ED7067" w:rsidRPr="00353A54" w:rsidRDefault="00ED7067" w:rsidP="006545F6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3234 Komunalne usluge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iznose 4.151,73 € i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za 64,8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su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veće</w:t>
      </w:r>
      <w:r w:rsidR="00AF0F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>od prošle godine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jer su plaćeni i proknjiženi troškovi za cijelu godinu.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Realizirano je 69,52%.</w:t>
      </w:r>
    </w:p>
    <w:p w14:paraId="2447F0CB" w14:textId="2444B7E2" w:rsidR="00ED7067" w:rsidRPr="00353A54" w:rsidRDefault="00ED7067" w:rsidP="006545F6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3235 Zakupnine i najamn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>ije iznose 6.212,63 € i za 251,87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% su veći 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od prošle 2022.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jer su od srpnja 2022. uzeta u zakup nova računala i računalna oprema za cijelu mrežu Knjižnica. 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>Realizirano je 48,26% planiranog.</w:t>
      </w:r>
    </w:p>
    <w:p w14:paraId="76ED6BC4" w14:textId="00631D7B" w:rsidR="00ED7067" w:rsidRPr="00353A54" w:rsidRDefault="00ED7067" w:rsidP="006545F6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3236 Zdravstvene i veterinarske usluge su za 21,7</w:t>
      </w:r>
      <w:r w:rsidR="00AF0F76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% manje i predstavljaju Usluge obveznih i preventivnih zdravstvenih pregleda. Usluge laboratorijskih pretraga na Covid-19 kojih je bilo u 2022. u 2023. nije bilo.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Realizirano je 27,87% jer m</w:t>
      </w:r>
      <w:r w:rsidR="00AF0F76">
        <w:rPr>
          <w:rFonts w:ascii="Times New Roman" w:hAnsi="Times New Roman" w:cs="Times New Roman"/>
          <w:i/>
          <w:iCs/>
          <w:sz w:val="20"/>
          <w:szCs w:val="20"/>
        </w:rPr>
        <w:t>nogi djelatnici nisu još napravili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 xml:space="preserve"> planirani sistematski pregl</w:t>
      </w:r>
      <w:r w:rsidR="006545F6" w:rsidRPr="00353A54">
        <w:rPr>
          <w:rFonts w:ascii="Times New Roman" w:hAnsi="Times New Roman" w:cs="Times New Roman"/>
          <w:i/>
          <w:iCs/>
          <w:sz w:val="20"/>
          <w:szCs w:val="20"/>
        </w:rPr>
        <w:t>ed.</w:t>
      </w:r>
    </w:p>
    <w:p w14:paraId="0D4C3E1C" w14:textId="65D58970" w:rsidR="00ED7067" w:rsidRPr="00353A5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lastRenderedPageBreak/>
        <w:t>3237 Intelekt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ualne i osobne usluge iz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>nose 12.352,87 % i veće su za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68,26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>% od prošle 2022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. g.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i predstavljaju usluge Autorskih honorara i Ugovora o djelu kako za redovne Programe Knjižnice, tako i u okviru Projekta „Za dobre vibre- čitaj libre“. 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Realizirano je 39,19% jer neki prijavljeni i planirani projekti nisu odobreni i/ili će tek biti ralizirani.</w:t>
      </w:r>
    </w:p>
    <w:p w14:paraId="40F76E0C" w14:textId="481EAE0F" w:rsidR="00ED7067" w:rsidRPr="00353A5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3239 Ostale usluge su za 131,9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% veće jer su Grafičke i tiskarske usluge veće (Grafička priprema i naklada knjiga Bibliobus Svjetobus, te Grafička pripreme u okviru projekta „Za dobre vibre – čitaj libre“)</w:t>
      </w:r>
      <w:r w:rsidR="005B1BC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Realizirano je 78,69% planiranog.</w:t>
      </w:r>
    </w:p>
    <w:p w14:paraId="6F458CD6" w14:textId="2AA08AF5" w:rsidR="00ED7067" w:rsidRPr="00353A5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3292 Premije osiguranja u iznosu od 5.147,98 € predstavljaju troškove osiguranja djelatnika od nesretnog slučaja sukladno kolektivnom Ugovoru i za 130,8 % su veća od 2022. jer su u 2023. ugovorene dodatne stavke za djelatnike (troškovi lječenja) i izvanugovorne odgovornosti prema korisnicima.</w:t>
      </w:r>
      <w:r w:rsidR="00F60F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60F79" w:rsidRPr="005B1B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Zbog istih razloga </w:t>
      </w:r>
      <w:r w:rsidR="00691498" w:rsidRPr="005B1B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veće </w:t>
      </w:r>
      <w:r w:rsidR="00F60F79" w:rsidRPr="005B1B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su </w:t>
      </w:r>
      <w:r w:rsidR="00691498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od planiranog za 93,97%.</w:t>
      </w:r>
    </w:p>
    <w:p w14:paraId="5A38DCB6" w14:textId="4FE78F32" w:rsidR="00ED7067" w:rsidRPr="005B1BC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3293 Troškovi reprezentacije iznose 8.379,08 € i za 228,5</w:t>
      </w:r>
      <w:r w:rsidR="00670FD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% su veći 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od prošle godine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jer se uređivala Spomen soba Miljenka Smoje u Žrnovnici, a u okviru projekta „Za dob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 xml:space="preserve">re vibre – čitaj libre“ u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ožujku </w:t>
      </w:r>
      <w:r w:rsidR="006F17B1">
        <w:rPr>
          <w:rFonts w:ascii="Times New Roman" w:hAnsi="Times New Roman" w:cs="Times New Roman"/>
          <w:i/>
          <w:iCs/>
          <w:sz w:val="20"/>
          <w:szCs w:val="20"/>
        </w:rPr>
        <w:t xml:space="preserve">je bilo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predstavljanje bibliobusne službe. Također, Knjižnica je bila suorganizator međunarodnog Festivala bibliobusa koji je u svibnju održan u Splitu, tiskao se promotivni materijal za dijeljenje uzvanicima, angažirao se catering</w:t>
      </w:r>
      <w:r w:rsidRPr="005B1BC4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  <w:r w:rsidR="006F17B1" w:rsidRPr="005B1B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Iz navedenih razloga </w:t>
      </w:r>
      <w:r w:rsidR="00691498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v</w:t>
      </w:r>
      <w:r w:rsidR="00670FD3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eće su od planiranog za 100,41%</w:t>
      </w:r>
    </w:p>
    <w:p w14:paraId="52780C68" w14:textId="5036CC7A" w:rsidR="00ED7067" w:rsidRPr="00353A5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3299 Ostali nespomenuti rashodi poslovanja iznose </w:t>
      </w:r>
      <w:r w:rsidR="00840190">
        <w:rPr>
          <w:rFonts w:ascii="Times New Roman" w:hAnsi="Times New Roman" w:cs="Times New Roman"/>
          <w:i/>
          <w:iCs/>
          <w:sz w:val="20"/>
          <w:szCs w:val="20"/>
        </w:rPr>
        <w:t>20,00 €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i za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87,99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su manji od rashoda 2022. i predstavlj</w:t>
      </w:r>
      <w:r w:rsidR="00691498" w:rsidRPr="00353A54">
        <w:rPr>
          <w:rFonts w:ascii="Times New Roman" w:hAnsi="Times New Roman" w:cs="Times New Roman"/>
          <w:i/>
          <w:iCs/>
          <w:sz w:val="20"/>
          <w:szCs w:val="20"/>
        </w:rPr>
        <w:t>aju rashode protokola (cvijeće). Realizirano je 15,04% planiranog.</w:t>
      </w:r>
    </w:p>
    <w:p w14:paraId="6280C6E6" w14:textId="77777777" w:rsidR="00ED7067" w:rsidRPr="00353A54" w:rsidRDefault="00ED7067" w:rsidP="00691498">
      <w:pPr>
        <w:pStyle w:val="ListParagraph"/>
        <w:spacing w:line="240" w:lineRule="auto"/>
        <w:ind w:left="122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5B4C96" w14:textId="7A361A1A" w:rsidR="00ED7067" w:rsidRPr="00353A54" w:rsidRDefault="00ED7067" w:rsidP="0069149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iCs/>
          <w:color w:val="595959"/>
          <w:sz w:val="20"/>
          <w:szCs w:val="20"/>
        </w:rPr>
      </w:pPr>
      <w:r w:rsidRPr="00353A54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4 Financijski rashodi </w:t>
      </w:r>
      <w:r w:rsidRPr="00353A54">
        <w:rPr>
          <w:rFonts w:ascii="Times New Roman" w:hAnsi="Times New Roman" w:cs="Times New Roman"/>
          <w:iCs/>
          <w:sz w:val="20"/>
          <w:szCs w:val="20"/>
        </w:rPr>
        <w:t xml:space="preserve">iznose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1.014,58 €</w:t>
      </w:r>
      <w:r w:rsidRPr="00353A5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to su troškovi platnog prometa</w:t>
      </w:r>
      <w:r w:rsidRPr="00353A54">
        <w:rPr>
          <w:rFonts w:ascii="Times New Roman" w:hAnsi="Times New Roman" w:cs="Times New Roman"/>
          <w:iCs/>
          <w:sz w:val="20"/>
          <w:szCs w:val="20"/>
        </w:rPr>
        <w:t>.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 Realizirano je 63,69% planiranog.</w:t>
      </w:r>
    </w:p>
    <w:p w14:paraId="3ED6A2B3" w14:textId="77777777" w:rsidR="00E75B63" w:rsidRPr="00353A54" w:rsidRDefault="00E75B63" w:rsidP="00ED3AC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32195" w14:textId="711057F6" w:rsidR="00377579" w:rsidRPr="00353A54" w:rsidRDefault="00377579" w:rsidP="00377579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C84C2" w14:textId="77777777" w:rsidR="00691498" w:rsidRPr="00353A54" w:rsidRDefault="00691498" w:rsidP="006914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53A54">
        <w:rPr>
          <w:rFonts w:ascii="Times New Roman" w:hAnsi="Times New Roman" w:cs="Times New Roman"/>
          <w:b/>
          <w:bCs/>
          <w:iCs/>
          <w:sz w:val="20"/>
          <w:szCs w:val="20"/>
        </w:rPr>
        <w:t>4 - RASHODI ZA NABAVU NEFINANCIJSKE IMOVINE</w:t>
      </w:r>
    </w:p>
    <w:p w14:paraId="172D18A8" w14:textId="47EA045B" w:rsidR="00691498" w:rsidRPr="00353A54" w:rsidRDefault="00225306" w:rsidP="0069149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Rashodi za nabavu nefinancijske imovine 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iznose </w:t>
      </w:r>
      <w:r w:rsidR="00691498" w:rsidRPr="00353A54">
        <w:rPr>
          <w:rFonts w:ascii="Times New Roman" w:hAnsi="Times New Roman" w:cs="Times New Roman"/>
          <w:bCs/>
          <w:iCs/>
          <w:sz w:val="20"/>
          <w:szCs w:val="20"/>
        </w:rPr>
        <w:t>608.034,87 €</w:t>
      </w:r>
      <w:r w:rsidR="00994951" w:rsidRPr="00353A5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i za 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>300,39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 % su veći od rashoda prošle godine prvenstveno jer je nabavljen Biblibusu u okviru EU projekta „Za dobre vibre - čitaj libre“ u iznosu od 377.799,79 €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>Također su i ulaganja u objekte dane na korištenje u iznosu od 49.833,69 € u ovom razdoblju veća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>,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 za 128,8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>4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 xml:space="preserve">% od istog razdoblja prošle godine (građevinsko-zanatski radovi adaptacije i uređenja Trstenika za potrebe Bibliobusne službe, radovi na prenamjeni prostora za  Knjižnicu Mejaši, završetak uređenja Spomen Sobe Miljenka Smoje u Žrnovnici). Nabavljen je namještaj i za Knjižnicu Mejaši, pa je i uredski namještaj u iznosu 45.999,97 € 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>za 60,88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>% veći od istog izvještajnog razdoblja.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>Realizirano je 73,44% jer je nabavljen Bibliobus koji pred</w:t>
      </w:r>
      <w:r w:rsidR="00994951" w:rsidRPr="00353A54">
        <w:rPr>
          <w:rFonts w:ascii="Times New Roman" w:hAnsi="Times New Roman" w:cs="Times New Roman"/>
          <w:iCs/>
          <w:sz w:val="20"/>
          <w:szCs w:val="20"/>
        </w:rPr>
        <w:t>s</w:t>
      </w:r>
      <w:r w:rsidR="00691498" w:rsidRPr="00353A54">
        <w:rPr>
          <w:rFonts w:ascii="Times New Roman" w:hAnsi="Times New Roman" w:cs="Times New Roman"/>
          <w:iCs/>
          <w:sz w:val="20"/>
          <w:szCs w:val="20"/>
        </w:rPr>
        <w:t>tavlja najveću pojedinačnu stavku ovog tipa rashoda.</w:t>
      </w:r>
    </w:p>
    <w:p w14:paraId="1B0B6205" w14:textId="77777777" w:rsidR="00691498" w:rsidRPr="00353A54" w:rsidRDefault="00691498" w:rsidP="00377579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A4E65" w14:textId="0A89961E" w:rsidR="00994951" w:rsidRPr="005B1BC4" w:rsidRDefault="00994951" w:rsidP="00CE39B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41 Rashodi za nabavu neproizvedene dugotrajne imovine u iznosu od 49.833,69 € su </w:t>
      </w:r>
      <w:r w:rsidRPr="005B1BC4">
        <w:rPr>
          <w:rFonts w:ascii="Times New Roman" w:hAnsi="Times New Roman" w:cs="Times New Roman"/>
          <w:b/>
          <w:i/>
          <w:iCs/>
          <w:sz w:val="20"/>
          <w:szCs w:val="20"/>
        </w:rPr>
        <w:t>veći za 128,8</w:t>
      </w:r>
      <w:r w:rsidR="00EE7A93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 w:rsidRPr="005B1BC4">
        <w:rPr>
          <w:rFonts w:ascii="Times New Roman" w:hAnsi="Times New Roman" w:cs="Times New Roman"/>
          <w:b/>
          <w:i/>
          <w:iCs/>
          <w:sz w:val="20"/>
          <w:szCs w:val="20"/>
        </w:rPr>
        <w:t>% i predstavljaju</w:t>
      </w:r>
    </w:p>
    <w:p w14:paraId="314E5F1F" w14:textId="77777777" w:rsidR="00994951" w:rsidRPr="00353A54" w:rsidRDefault="00994951" w:rsidP="00EE7A93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25306">
        <w:rPr>
          <w:rFonts w:ascii="Times New Roman" w:hAnsi="Times New Roman" w:cs="Times New Roman"/>
          <w:i/>
          <w:iCs/>
          <w:sz w:val="20"/>
          <w:szCs w:val="20"/>
        </w:rPr>
        <w:t>4124 Ostala prava u iznosu od 49.833,69 €,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tj. ulaganja u tuđu imovinu, imovinu Grada Splita, za uređenje objekata danih na korištenje:</w:t>
      </w:r>
    </w:p>
    <w:p w14:paraId="26A3E75A" w14:textId="77777777" w:rsidR="00994951" w:rsidRPr="00353A54" w:rsidRDefault="00994951" w:rsidP="00994951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8EF3F49" w14:textId="6B77B184" w:rsidR="00994951" w:rsidRPr="00353A54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EE7A93" w:rsidRPr="00353A54">
        <w:rPr>
          <w:rFonts w:ascii="Times New Roman" w:hAnsi="Times New Roman" w:cs="Times New Roman"/>
          <w:b/>
          <w:i/>
          <w:iCs/>
          <w:sz w:val="20"/>
          <w:szCs w:val="20"/>
        </w:rPr>
        <w:t>Tablica 2</w:t>
      </w:r>
      <w:r w:rsidRPr="00353A54">
        <w:rPr>
          <w:rFonts w:ascii="Times New Roman" w:hAnsi="Times New Roman" w:cs="Times New Roman"/>
          <w:b/>
          <w:i/>
          <w:iCs/>
          <w:sz w:val="20"/>
          <w:szCs w:val="20"/>
        </w:rPr>
        <w:t>.: Rashodi ulaganja u tuđu imovinu 2023.</w:t>
      </w:r>
    </w:p>
    <w:tbl>
      <w:tblPr>
        <w:tblW w:w="4877" w:type="dxa"/>
        <w:tblInd w:w="1303" w:type="dxa"/>
        <w:tblLook w:val="04A0" w:firstRow="1" w:lastRow="0" w:firstColumn="1" w:lastColumn="0" w:noHBand="0" w:noVBand="1"/>
      </w:tblPr>
      <w:tblGrid>
        <w:gridCol w:w="2268"/>
        <w:gridCol w:w="1127"/>
        <w:gridCol w:w="1482"/>
      </w:tblGrid>
      <w:tr w:rsidR="00EE7A93" w:rsidRPr="00353A54" w14:paraId="25CDB17A" w14:textId="77777777" w:rsidTr="00EE7A93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A53" w14:textId="77777777" w:rsidR="00994951" w:rsidRPr="00353A54" w:rsidRDefault="00994951" w:rsidP="008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DB9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17.153,37 €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532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49.833,69 €</w:t>
            </w:r>
          </w:p>
        </w:tc>
      </w:tr>
      <w:tr w:rsidR="00EE7A93" w:rsidRPr="00353A54" w14:paraId="608CA5A6" w14:textId="77777777" w:rsidTr="00EE7A93">
        <w:trPr>
          <w:trHeight w:val="26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65A4" w14:textId="77777777" w:rsidR="00994951" w:rsidRPr="00353A54" w:rsidRDefault="00994951" w:rsidP="008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9FE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5.903,27 €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0F4" w14:textId="77777777" w:rsidR="00994951" w:rsidRPr="00353A54" w:rsidRDefault="00994951" w:rsidP="008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E7A93" w:rsidRPr="00353A54" w14:paraId="74762988" w14:textId="77777777" w:rsidTr="00EE7A93">
        <w:trPr>
          <w:trHeight w:val="26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650" w14:textId="77777777" w:rsidR="00994951" w:rsidRPr="00353A54" w:rsidRDefault="00994951" w:rsidP="008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Spomen soba M.Smoje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8D8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26.777,05 €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FA3" w14:textId="77777777" w:rsidR="00994951" w:rsidRPr="00353A54" w:rsidRDefault="00994951" w:rsidP="0086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E7A93" w:rsidRPr="00353A54" w14:paraId="2081A5F3" w14:textId="77777777" w:rsidTr="00EE7A93">
        <w:trPr>
          <w:trHeight w:val="262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4E2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352" w14:textId="77777777" w:rsidR="00994951" w:rsidRPr="00353A54" w:rsidRDefault="00994951" w:rsidP="00863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49.833,69 €</w:t>
            </w:r>
          </w:p>
        </w:tc>
      </w:tr>
    </w:tbl>
    <w:p w14:paraId="28C827DB" w14:textId="77777777" w:rsidR="00994951" w:rsidRPr="00353A54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hr-HR" w:bidi="ks-Deva"/>
        </w:rPr>
      </w:pPr>
    </w:p>
    <w:p w14:paraId="21ADC877" w14:textId="67A757CE" w:rsidR="00994951" w:rsidRPr="00353A54" w:rsidRDefault="00CE39B8" w:rsidP="0099495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Realizirano je 93,87% planiranog jer su radovi uređenja i ulaganja u prvoj polovini godine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u najvećem dijelu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>privedeni kraju.</w:t>
      </w:r>
    </w:p>
    <w:p w14:paraId="22F030C9" w14:textId="77777777" w:rsidR="00994951" w:rsidRPr="00353A54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hr-HR" w:bidi="ks-Deva"/>
        </w:rPr>
      </w:pPr>
    </w:p>
    <w:p w14:paraId="738C414B" w14:textId="77777777" w:rsidR="00994951" w:rsidRPr="00353A54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595959"/>
          <w:sz w:val="16"/>
          <w:szCs w:val="16"/>
          <w:lang w:eastAsia="hr-HR" w:bidi="ks-Deva"/>
        </w:rPr>
      </w:pPr>
    </w:p>
    <w:p w14:paraId="35220992" w14:textId="7C54AB86" w:rsidR="002E0F61" w:rsidRPr="00353A54" w:rsidRDefault="00994951" w:rsidP="002E0F61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42 Rashodi za nabavu proizvedene dugotrajne imo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vine u iznosu od 558.201,18 €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veći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su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za 329,1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%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od istog izvještajnog razdoblja prošle godine, a reali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 xml:space="preserve">zirano je 72,04 % od planiranog </w:t>
      </w:r>
      <w:r w:rsidR="002E0F61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jer je Bibliobus 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 xml:space="preserve">nabavljen i </w:t>
      </w:r>
      <w:r w:rsidR="002E0F61" w:rsidRPr="00353A54">
        <w:rPr>
          <w:rFonts w:ascii="Times New Roman" w:hAnsi="Times New Roman" w:cs="Times New Roman"/>
          <w:i/>
          <w:iCs/>
          <w:sz w:val="20"/>
          <w:szCs w:val="20"/>
        </w:rPr>
        <w:t>opremljen, Spomen Soba M. Smoje u Žrnovnici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 xml:space="preserve"> završena i opremljena</w:t>
      </w:r>
      <w:r w:rsidR="002E0F61" w:rsidRPr="00353A54">
        <w:rPr>
          <w:rFonts w:ascii="Times New Roman" w:hAnsi="Times New Roman" w:cs="Times New Roman"/>
          <w:i/>
          <w:iCs/>
          <w:sz w:val="20"/>
          <w:szCs w:val="20"/>
        </w:rPr>
        <w:t>, a i nabaljen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>e su police za Knjižnicu Mejaši, nabava knjiga u skladu s planom.</w:t>
      </w:r>
    </w:p>
    <w:p w14:paraId="4F66E77D" w14:textId="6CE1CDC7" w:rsidR="00994951" w:rsidRPr="002E0F61" w:rsidRDefault="00994951" w:rsidP="002E0F61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2E0F61">
        <w:rPr>
          <w:rFonts w:ascii="Times New Roman" w:hAnsi="Times New Roman" w:cs="Times New Roman"/>
          <w:i/>
          <w:iCs/>
          <w:sz w:val="20"/>
          <w:szCs w:val="20"/>
        </w:rPr>
        <w:t>Račun 4221, Rashodi za Uredsku opremu i namještaj u iznosu od 45.999,97 € su</w:t>
      </w:r>
      <w:r w:rsidR="00EE7A93" w:rsidRPr="002E0F6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E0F61">
        <w:rPr>
          <w:rFonts w:ascii="Times New Roman" w:hAnsi="Times New Roman" w:cs="Times New Roman"/>
          <w:i/>
          <w:iCs/>
          <w:sz w:val="20"/>
          <w:szCs w:val="20"/>
        </w:rPr>
        <w:t>veći za 60</w:t>
      </w:r>
      <w:r w:rsidR="00EE7A93" w:rsidRPr="002E0F61">
        <w:rPr>
          <w:rFonts w:ascii="Times New Roman" w:hAnsi="Times New Roman" w:cs="Times New Roman"/>
          <w:i/>
          <w:iCs/>
          <w:sz w:val="20"/>
          <w:szCs w:val="20"/>
        </w:rPr>
        <w:t>,88</w:t>
      </w:r>
      <w:r w:rsidRPr="002E0F61">
        <w:rPr>
          <w:rFonts w:ascii="Times New Roman" w:hAnsi="Times New Roman" w:cs="Times New Roman"/>
          <w:i/>
          <w:iCs/>
          <w:sz w:val="20"/>
          <w:szCs w:val="20"/>
        </w:rPr>
        <w:t xml:space="preserve"> % </w:t>
      </w:r>
      <w:r w:rsidR="00EE7A93" w:rsidRPr="002E0F61">
        <w:rPr>
          <w:rFonts w:ascii="Times New Roman" w:hAnsi="Times New Roman" w:cs="Times New Roman"/>
          <w:i/>
          <w:iCs/>
          <w:sz w:val="20"/>
          <w:szCs w:val="20"/>
        </w:rPr>
        <w:t xml:space="preserve">od 2022. </w:t>
      </w:r>
      <w:r w:rsidRPr="002E0F61">
        <w:rPr>
          <w:rFonts w:ascii="Times New Roman" w:hAnsi="Times New Roman" w:cs="Times New Roman"/>
          <w:i/>
          <w:iCs/>
          <w:sz w:val="20"/>
          <w:szCs w:val="20"/>
        </w:rPr>
        <w:t>(u 2023. g nabavljan je uredski namještaj, police za knjige, videonadzor i sustav vatrodojave i protuprovale za Knjižnicu Mejaši, audio oprema za Knjižnicu Žrnovnica u sklopu opremanja spomen sobe M. Smoje. Uredska i računalna oprema za Bibliobus. Ostala uredska oprema (bar kod čitači, računalna oprema, ) i uređaji (bojler za Knjižnicu Bol i za Središnjicu) za redovni rad Knjižnice., te uredski namještaj (dječje garniture, tepisi, zavjese) za redovni rad Knjižnice.</w:t>
      </w:r>
      <w:r w:rsidR="00EE7A93" w:rsidRPr="002E0F6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>Realizirano je 74,38 % planiranog.</w:t>
      </w:r>
    </w:p>
    <w:p w14:paraId="39CB7C94" w14:textId="6F6FFCE4" w:rsidR="00994951" w:rsidRPr="00353A54" w:rsidRDefault="00994951" w:rsidP="00EE7A93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lastRenderedPageBreak/>
        <w:t>Račun 4222, Rashodi za Komunikacijsku opremuu 2023. iznose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26,69 € i odnose se na fiksni telefon za knjižnicu Žrnovnica i dva mobilna uređaja .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>va komunikacijske opreme nije bila planirana.</w:t>
      </w:r>
    </w:p>
    <w:p w14:paraId="4E770F42" w14:textId="3B129A63" w:rsidR="00994951" w:rsidRPr="00353A54" w:rsidRDefault="00994951" w:rsidP="00EE7A93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4223, Rashoda za Opremu za održavanje i zaštitu u 2023. nije bilo.</w:t>
      </w:r>
    </w:p>
    <w:p w14:paraId="48913A7B" w14:textId="61987370" w:rsidR="00994951" w:rsidRPr="00353A54" w:rsidRDefault="00994951" w:rsidP="00EE7A93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4226 Sportska i glazbena oprema u iznosu od 643,84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– Za Središnjicu je nabavljen mikrofon.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N</w:t>
      </w:r>
      <w:r w:rsidR="00EE7A93" w:rsidRPr="00353A54">
        <w:rPr>
          <w:rFonts w:ascii="Times New Roman" w:hAnsi="Times New Roman" w:cs="Times New Roman"/>
          <w:i/>
          <w:iCs/>
          <w:sz w:val="20"/>
          <w:szCs w:val="20"/>
        </w:rPr>
        <w:t>abava tog tipa opreme nije bila planirana.</w:t>
      </w:r>
    </w:p>
    <w:p w14:paraId="067D62EB" w14:textId="3D5664E6" w:rsidR="00994951" w:rsidRPr="005B1BC4" w:rsidRDefault="00994951" w:rsidP="002F7F57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4227 Uređaji, strojevi i oprema za ostale namjene u iznosu od 237,40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Za Knjižnicu Bol i Središnjicu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nabavljeni su bojleri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25306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R</w:t>
      </w:r>
      <w:r w:rsidR="002F7F57" w:rsidRPr="005B1BC4">
        <w:rPr>
          <w:rFonts w:ascii="Times New Roman" w:hAnsi="Times New Roman" w:cs="Times New Roman"/>
          <w:b/>
          <w:i/>
          <w:iCs/>
          <w:sz w:val="20"/>
          <w:szCs w:val="20"/>
        </w:rPr>
        <w:t>ealizirano je 78,50% više od planiranog.</w:t>
      </w:r>
    </w:p>
    <w:p w14:paraId="484E091F" w14:textId="41D09186" w:rsidR="002F7F57" w:rsidRPr="00353A54" w:rsidRDefault="002F7F57" w:rsidP="002F7F5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423 Prijevozna sredstva. Nabavljen je Bibliobus u iznosu od 377.799,79 € početkom godine i realizirano je 99,98% plana</w:t>
      </w:r>
    </w:p>
    <w:p w14:paraId="134889DF" w14:textId="254FA96A" w:rsidR="00994951" w:rsidRPr="00353A54" w:rsidRDefault="00994951" w:rsidP="00994951">
      <w:pPr>
        <w:pStyle w:val="ListParagraph"/>
        <w:spacing w:before="240" w:line="240" w:lineRule="auto"/>
        <w:ind w:left="79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424, Rashodi za Knj</w:t>
      </w:r>
      <w:r w:rsidR="002749C3">
        <w:rPr>
          <w:rFonts w:ascii="Times New Roman" w:hAnsi="Times New Roman" w:cs="Times New Roman"/>
          <w:i/>
          <w:iCs/>
          <w:sz w:val="20"/>
          <w:szCs w:val="20"/>
        </w:rPr>
        <w:t>ige, umjetnička djela i ostale i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zložbene vrijednosti u iznosu od 133.493,49</w:t>
      </w:r>
      <w:r w:rsidRPr="00353A5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>€ su za 37,17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% veći</w:t>
      </w:r>
      <w:r w:rsidR="002F7F5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od prošle godine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. Osigurano je </w:t>
      </w:r>
      <w:r w:rsidRPr="00353A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115.469 € sredstava za knjige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od strane Grada Splita, </w:t>
      </w:r>
      <w:r w:rsidRPr="00353A54">
        <w:rPr>
          <w:rFonts w:ascii="Times New Roman" w:hAnsi="Times New Roman" w:cs="Times New Roman"/>
          <w:bCs/>
          <w:i/>
          <w:iCs/>
          <w:sz w:val="20"/>
          <w:szCs w:val="20"/>
        </w:rPr>
        <w:t>Ministarstvo kulture je za nabavu knjižne građe za 2023. osiguralo 82.288,14 €, za GKMM</w:t>
      </w:r>
      <w:r w:rsidR="0022530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53A5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 potrebe Bibliobusna službe 13.272,28 €, za Knjižnicu Grohote na Šolti 3.318,07 € i za Knjižnicu Podstrana 2.919,90 €. </w:t>
      </w:r>
      <w:r w:rsidRPr="00353A54">
        <w:rPr>
          <w:rFonts w:ascii="Times New Roman" w:hAnsi="Times New Roman" w:cs="Times New Roman"/>
          <w:i/>
          <w:iCs/>
          <w:sz w:val="20"/>
          <w:szCs w:val="20"/>
        </w:rPr>
        <w:t>Ostalo su donacije građana, autora i nakladnika.</w:t>
      </w:r>
      <w:r w:rsidR="002F7F57" w:rsidRPr="00353A54">
        <w:rPr>
          <w:rFonts w:ascii="Times New Roman" w:hAnsi="Times New Roman" w:cs="Times New Roman"/>
          <w:i/>
          <w:iCs/>
          <w:sz w:val="20"/>
          <w:szCs w:val="20"/>
        </w:rPr>
        <w:t xml:space="preserve"> Realizirano je 41,31% plana. Nabava knjiga i knjižne građe je tijekom cijele</w:t>
      </w:r>
      <w:r w:rsidR="00225306">
        <w:rPr>
          <w:rFonts w:ascii="Times New Roman" w:hAnsi="Times New Roman" w:cs="Times New Roman"/>
          <w:i/>
          <w:iCs/>
          <w:sz w:val="20"/>
          <w:szCs w:val="20"/>
        </w:rPr>
        <w:t xml:space="preserve"> godine u kontinuiranom procesu.</w:t>
      </w:r>
      <w:r w:rsidR="002E0F6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0DDE1D6" w14:textId="77777777" w:rsidR="00994951" w:rsidRPr="00353A54" w:rsidRDefault="00994951" w:rsidP="002F7F5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hr-HR" w:bidi="ks-Deva"/>
        </w:rPr>
      </w:pPr>
      <w:r w:rsidRPr="00353A54">
        <w:rPr>
          <w:rFonts w:ascii="Times New Roman" w:hAnsi="Times New Roman" w:cs="Times New Roman"/>
          <w:i/>
          <w:iCs/>
          <w:sz w:val="20"/>
          <w:szCs w:val="20"/>
        </w:rPr>
        <w:t>Račun 426 Nematerijalna proizvedena imovina predstavlja nabavu multimedije koje u 2023. nije bilo.</w:t>
      </w:r>
    </w:p>
    <w:p w14:paraId="3B2DC6EE" w14:textId="77777777" w:rsidR="00994951" w:rsidRPr="00353A54" w:rsidRDefault="00994951" w:rsidP="0099495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"/>
          <w:szCs w:val="8"/>
        </w:rPr>
      </w:pPr>
    </w:p>
    <w:p w14:paraId="6635596C" w14:textId="77777777" w:rsidR="00994951" w:rsidRPr="00353A54" w:rsidRDefault="00994951" w:rsidP="009949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</w:p>
    <w:p w14:paraId="632CE5D6" w14:textId="292C38AA" w:rsidR="00225306" w:rsidRDefault="00F04B7D" w:rsidP="00225306">
      <w:pPr>
        <w:pStyle w:val="NoSpacing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Kao re</w:t>
      </w:r>
      <w:r w:rsidR="00D47BC4" w:rsidRPr="00353A54">
        <w:rPr>
          <w:rFonts w:ascii="Times New Roman" w:hAnsi="Times New Roman" w:cs="Times New Roman"/>
          <w:sz w:val="20"/>
          <w:szCs w:val="20"/>
        </w:rPr>
        <w:t xml:space="preserve">zultat izvršenja prihoda i rashoda, ostvaren je </w:t>
      </w:r>
      <w:r w:rsidR="006C6A6C" w:rsidRPr="00353A54">
        <w:rPr>
          <w:rFonts w:ascii="Times New Roman" w:hAnsi="Times New Roman" w:cs="Times New Roman"/>
          <w:sz w:val="20"/>
          <w:szCs w:val="20"/>
        </w:rPr>
        <w:t>manjak</w:t>
      </w:r>
      <w:r w:rsidR="00D47BC4" w:rsidRPr="00353A54">
        <w:rPr>
          <w:rFonts w:ascii="Times New Roman" w:hAnsi="Times New Roman" w:cs="Times New Roman"/>
          <w:sz w:val="20"/>
          <w:szCs w:val="20"/>
        </w:rPr>
        <w:t xml:space="preserve"> prihoda poslovanja u iznosu od </w:t>
      </w:r>
      <w:r w:rsidR="002F7F57" w:rsidRPr="00353A54">
        <w:rPr>
          <w:rFonts w:ascii="Times New Roman" w:hAnsi="Times New Roman" w:cs="Times New Roman"/>
          <w:sz w:val="20"/>
          <w:szCs w:val="20"/>
        </w:rPr>
        <w:t xml:space="preserve">10.713,51 € </w:t>
      </w:r>
      <w:r w:rsidR="00FA0401" w:rsidRPr="00353A54">
        <w:rPr>
          <w:rFonts w:ascii="Times New Roman" w:hAnsi="Times New Roman" w:cs="Times New Roman"/>
          <w:sz w:val="20"/>
          <w:szCs w:val="20"/>
        </w:rPr>
        <w:t>iz razloga</w:t>
      </w:r>
      <w:r w:rsidR="00225306">
        <w:rPr>
          <w:rFonts w:ascii="Times New Roman" w:hAnsi="Times New Roman" w:cs="Times New Roman"/>
          <w:sz w:val="20"/>
          <w:szCs w:val="20"/>
        </w:rPr>
        <w:t>;</w:t>
      </w:r>
      <w:r w:rsidR="00FA0401" w:rsidRPr="00353A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541CB4" w14:textId="115E2137" w:rsidR="002F7F57" w:rsidRPr="00353A54" w:rsidRDefault="00225306" w:rsidP="0022530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2F7F57" w:rsidRPr="00353A54">
        <w:rPr>
          <w:rFonts w:ascii="Times New Roman" w:hAnsi="Times New Roman" w:cs="Times New Roman"/>
          <w:sz w:val="20"/>
          <w:szCs w:val="20"/>
        </w:rPr>
        <w:t xml:space="preserve"> 2023. su sukladno odobrenju Upravnog Vijeća Gradske Knjižnice trošeni viškovi kumulirani prethodnih godina za potrebe projekata u tijeku</w:t>
      </w:r>
    </w:p>
    <w:p w14:paraId="1E6292E0" w14:textId="77777777" w:rsidR="00153A39" w:rsidRPr="00153A39" w:rsidRDefault="00225306" w:rsidP="0022530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2F7F57" w:rsidRPr="00353A54">
        <w:rPr>
          <w:rFonts w:ascii="Times New Roman" w:hAnsi="Times New Roman" w:cs="Times New Roman"/>
          <w:sz w:val="20"/>
          <w:szCs w:val="20"/>
        </w:rPr>
        <w:t xml:space="preserve"> obzirom na dinamiku odobravanja i isplaćivanja sredstava za projekt „Za dobre vibre – čitaj libre“ (Projekt nabave Bibliobusa), nastala je razlika između naplaćenih i potrošenih sredstava.</w:t>
      </w:r>
    </w:p>
    <w:p w14:paraId="674A7DF2" w14:textId="2F86EEC4" w:rsidR="00225306" w:rsidRPr="00153A39" w:rsidRDefault="00153A39" w:rsidP="00153A39">
      <w:pPr>
        <w:pStyle w:val="NoSpacing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Razliku privremeno pokriva GKMM iz svojih sredstava do odobrenja i refundacije </w:t>
      </w:r>
      <w:r w:rsidR="00253A58">
        <w:rPr>
          <w:rFonts w:ascii="Times New Roman" w:hAnsi="Times New Roman" w:cs="Times New Roman"/>
          <w:sz w:val="20"/>
          <w:szCs w:val="20"/>
        </w:rPr>
        <w:t xml:space="preserve">potraživanih </w:t>
      </w:r>
      <w:r>
        <w:rPr>
          <w:rFonts w:ascii="Times New Roman" w:hAnsi="Times New Roman" w:cs="Times New Roman"/>
          <w:sz w:val="20"/>
          <w:szCs w:val="20"/>
        </w:rPr>
        <w:t xml:space="preserve">sredstava </w:t>
      </w:r>
      <w:r w:rsidR="00253A58">
        <w:rPr>
          <w:rFonts w:ascii="Times New Roman" w:hAnsi="Times New Roman" w:cs="Times New Roman"/>
          <w:sz w:val="20"/>
          <w:szCs w:val="20"/>
        </w:rPr>
        <w:t>kroz Zahtjev za nadoknadu sredstava</w:t>
      </w:r>
      <w:r w:rsidR="004F7C51">
        <w:rPr>
          <w:rFonts w:ascii="Times New Roman" w:hAnsi="Times New Roman" w:cs="Times New Roman"/>
          <w:sz w:val="20"/>
          <w:szCs w:val="20"/>
        </w:rPr>
        <w:t xml:space="preserve"> broj 7</w:t>
      </w:r>
      <w:bookmarkStart w:id="0" w:name="_GoBack"/>
      <w:bookmarkEnd w:id="0"/>
      <w:r w:rsidR="00253A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 strane Provedbenog tijela „Nacionalne zaklade</w:t>
      </w:r>
      <w:r w:rsidR="002F7F57" w:rsidRPr="00353A54">
        <w:rPr>
          <w:rFonts w:ascii="Times New Roman" w:hAnsi="Times New Roman" w:cs="Times New Roman"/>
          <w:sz w:val="20"/>
          <w:szCs w:val="20"/>
        </w:rPr>
        <w:t xml:space="preserve"> za razvoj civilnoga društva</w:t>
      </w:r>
      <w:r>
        <w:rPr>
          <w:rFonts w:ascii="Times New Roman" w:hAnsi="Times New Roman" w:cs="Times New Roman"/>
          <w:sz w:val="20"/>
          <w:szCs w:val="20"/>
        </w:rPr>
        <w:t>“</w:t>
      </w:r>
      <w:r w:rsidR="00540B0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sukladno U</w:t>
      </w:r>
      <w:r w:rsidR="002F7F57" w:rsidRPr="00353A54">
        <w:rPr>
          <w:rFonts w:ascii="Times New Roman" w:hAnsi="Times New Roman" w:cs="Times New Roman"/>
          <w:sz w:val="20"/>
          <w:szCs w:val="20"/>
        </w:rPr>
        <w:t>govoru o dodjeli</w:t>
      </w:r>
      <w:r w:rsidR="00253A58">
        <w:rPr>
          <w:rFonts w:ascii="Times New Roman" w:hAnsi="Times New Roman" w:cs="Times New Roman"/>
          <w:sz w:val="20"/>
          <w:szCs w:val="20"/>
        </w:rPr>
        <w:t xml:space="preserve"> bespovratnih sredstava.</w:t>
      </w:r>
    </w:p>
    <w:p w14:paraId="75A42819" w14:textId="77777777" w:rsidR="00225306" w:rsidRDefault="00225306" w:rsidP="00225306">
      <w:pPr>
        <w:pStyle w:val="NoSpacing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6F8A46D" w14:textId="2A64BC9A" w:rsidR="002F7F57" w:rsidRPr="00353A54" w:rsidRDefault="002F7F57" w:rsidP="00225306">
      <w:pPr>
        <w:pStyle w:val="NoSpacing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Kumulirano s viškovima prethodnih razdoblja, ukupni </w:t>
      </w:r>
      <w:r w:rsidRPr="00353A5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FD7801" w:rsidRPr="00353A54">
        <w:rPr>
          <w:rFonts w:ascii="Times New Roman" w:hAnsi="Times New Roman" w:cs="Times New Roman"/>
          <w:b/>
          <w:bCs/>
          <w:sz w:val="20"/>
          <w:szCs w:val="20"/>
        </w:rPr>
        <w:t xml:space="preserve">išak </w:t>
      </w:r>
      <w:r w:rsidR="00862398" w:rsidRPr="00353A54">
        <w:rPr>
          <w:rFonts w:ascii="Times New Roman" w:hAnsi="Times New Roman" w:cs="Times New Roman"/>
          <w:b/>
          <w:bCs/>
          <w:sz w:val="20"/>
          <w:szCs w:val="20"/>
        </w:rPr>
        <w:t>sredstava za prijenos u sljede</w:t>
      </w:r>
      <w:r w:rsidR="00FD7801" w:rsidRPr="00353A54">
        <w:rPr>
          <w:rFonts w:ascii="Times New Roman" w:hAnsi="Times New Roman" w:cs="Times New Roman"/>
          <w:b/>
          <w:bCs/>
          <w:sz w:val="20"/>
          <w:szCs w:val="20"/>
        </w:rPr>
        <w:t xml:space="preserve">će izvještajno razdoblje iznosi </w:t>
      </w:r>
      <w:r w:rsidRPr="00353A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139.903,99 €.</w:t>
      </w:r>
    </w:p>
    <w:p w14:paraId="348D8DD5" w14:textId="5D46EBB6" w:rsidR="007F13BC" w:rsidRPr="00353A54" w:rsidRDefault="007F13BC">
      <w:pPr>
        <w:rPr>
          <w:rFonts w:ascii="Times New Roman" w:hAnsi="Times New Roman" w:cs="Times New Roman"/>
          <w:b/>
          <w:sz w:val="24"/>
          <w:szCs w:val="24"/>
        </w:rPr>
        <w:sectPr w:rsidR="007F13BC" w:rsidRPr="00353A5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75CADF" w14:textId="64232D4B" w:rsidR="007F13BC" w:rsidRPr="00353A54" w:rsidRDefault="007F13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8133"/>
        <w:gridCol w:w="1071"/>
        <w:gridCol w:w="1219"/>
        <w:gridCol w:w="1211"/>
        <w:gridCol w:w="1154"/>
        <w:gridCol w:w="862"/>
        <w:gridCol w:w="1030"/>
      </w:tblGrid>
      <w:tr w:rsidR="00353A54" w:rsidRPr="00353A54" w14:paraId="07C7EBFB" w14:textId="77777777" w:rsidTr="00353A54">
        <w:trPr>
          <w:trHeight w:val="3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5942" w14:textId="3D67B7C4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hr-HR"/>
              </w:rPr>
              <w:t>Izvještaj o izvršenju proračuna – OPĆI DIO - SAŽETAK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8E2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hr-HR"/>
              </w:rPr>
            </w:pPr>
          </w:p>
        </w:tc>
      </w:tr>
      <w:tr w:rsidR="00353A54" w:rsidRPr="00353A54" w14:paraId="0A1671FC" w14:textId="77777777" w:rsidTr="00353A54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FB6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Za razdoblje od 01.01.2023. do 30.06.2023.</w:t>
            </w:r>
          </w:p>
          <w:p w14:paraId="1BB4A04D" w14:textId="54A1CD2F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7293" w14:textId="617EA1CA" w:rsidR="00353A54" w:rsidRPr="00353A54" w:rsidRDefault="00F96DBD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Iznosi su u €</w:t>
            </w:r>
          </w:p>
        </w:tc>
      </w:tr>
      <w:tr w:rsidR="00353A54" w:rsidRPr="00353A54" w14:paraId="29DCA6C2" w14:textId="77777777" w:rsidTr="00353A54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1D9C0F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Račun / 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F8C284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Izvršenje 2022.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A4B1E57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Izvorni plan 2023.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D7C806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Tekući plan 2023.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214E8C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Izvršenje 2023.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3CF0576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Indeks 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1146F9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Indeks  4/3</w:t>
            </w:r>
          </w:p>
        </w:tc>
      </w:tr>
      <w:tr w:rsidR="00353A54" w:rsidRPr="00353A54" w14:paraId="66BC0234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F63453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21171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A40C39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7596F6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D3450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3C8579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D97DCD" w14:textId="77777777" w:rsidR="00353A54" w:rsidRPr="00353A54" w:rsidRDefault="00353A54" w:rsidP="003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6</w:t>
            </w:r>
          </w:p>
        </w:tc>
      </w:tr>
      <w:tr w:rsidR="00353A54" w:rsidRPr="00353A54" w14:paraId="7681E722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1D6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6 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CA0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765.681,76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76D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2.471.060,00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0F6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2.471.060,00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976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1.329.387,30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14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173,56%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9FE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53,80%</w:t>
            </w:r>
          </w:p>
        </w:tc>
      </w:tr>
      <w:tr w:rsidR="00353A54" w:rsidRPr="00353A54" w14:paraId="532E3CA4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679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4B5D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EEC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90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12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21A7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486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5513C51A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FC1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03A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765.681,76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4FE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2.471.060,00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889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2.471.060,00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57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1.329.387,30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A2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173,56%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FC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53,80%</w:t>
            </w:r>
          </w:p>
        </w:tc>
      </w:tr>
      <w:tr w:rsidR="00353A54" w:rsidRPr="00353A54" w14:paraId="3D8F57E5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CCB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C98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620.003,92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F0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1.676.317,00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6C2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1.676.317,00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1C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732.065,94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12B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118,07%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8D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43,67%</w:t>
            </w:r>
          </w:p>
        </w:tc>
      </w:tr>
      <w:tr w:rsidR="00353A54" w:rsidRPr="00353A54" w14:paraId="726F14AB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0FA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6EC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151.862,13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5E2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827.924,00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0C8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827.924,00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C8B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608.034,87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9B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401,14%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3A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73,44%</w:t>
            </w:r>
          </w:p>
        </w:tc>
      </w:tr>
      <w:tr w:rsidR="00353A54" w:rsidRPr="00353A54" w14:paraId="4F06BDB9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244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52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771.866,05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92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2.504.241,00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C48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2.504.241,00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BAE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1.340.100,81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00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173,68%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517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53,51%</w:t>
            </w:r>
          </w:p>
        </w:tc>
      </w:tr>
      <w:tr w:rsidR="00353A54" w:rsidRPr="00353A54" w14:paraId="5989C7E0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F27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90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-6.184,29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869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-33.181,00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B89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-33.181,00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FAA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-10.713,51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13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173,24%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690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32,29%</w:t>
            </w:r>
          </w:p>
        </w:tc>
      </w:tr>
      <w:tr w:rsidR="00353A54" w:rsidRPr="00353A54" w14:paraId="2FB41226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C5B5FE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E38E0A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CCFB63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D4D210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8BAC7E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654134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834326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11C4593D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13B2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FFB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B4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A8C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DF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F02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4F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33DF9631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4164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71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392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AF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4FC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94A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904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7F57A0CF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378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8E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1C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D8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CD9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B15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50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0,00%</w:t>
            </w:r>
          </w:p>
        </w:tc>
      </w:tr>
      <w:tr w:rsidR="00353A54" w:rsidRPr="00353A54" w14:paraId="6133FA36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686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04E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9D8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56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7CD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39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15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2008037A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DA63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99A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747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33.181,00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52EF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33.181,00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322" w14:textId="0CD6F3F4" w:rsidR="00353A54" w:rsidRPr="00353A54" w:rsidRDefault="00F96DBD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150.617,50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DB1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DF0" w14:textId="2D607429" w:rsidR="00353A54" w:rsidRPr="00353A54" w:rsidRDefault="00F96DBD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453,93</w:t>
            </w:r>
            <w:r w:rsidR="00353A54"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%</w:t>
            </w:r>
          </w:p>
        </w:tc>
      </w:tr>
      <w:tr w:rsidR="00353A54" w:rsidRPr="00353A54" w14:paraId="294DD9AF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7A1724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D6A647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B5E8B5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AD2559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7E86A5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005470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B42720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</w:tr>
      <w:tr w:rsidR="00353A54" w:rsidRPr="00353A54" w14:paraId="2D7F108C" w14:textId="77777777" w:rsidTr="00353A5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6FF" w14:textId="77777777" w:rsidR="00353A54" w:rsidRPr="00353A54" w:rsidRDefault="00353A54" w:rsidP="003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5DD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-6.184,29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EDD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B3D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7CD0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-10.713,51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69B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173,24%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9A3" w14:textId="77777777" w:rsidR="00353A54" w:rsidRPr="00353A54" w:rsidRDefault="00353A54" w:rsidP="003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353A5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0,00%</w:t>
            </w:r>
          </w:p>
        </w:tc>
      </w:tr>
    </w:tbl>
    <w:p w14:paraId="32DB77AA" w14:textId="41F7BBA9" w:rsidR="00E73693" w:rsidRPr="00353A54" w:rsidRDefault="00F66689" w:rsidP="00353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A54">
        <w:rPr>
          <w:rFonts w:ascii="Times New Roman" w:hAnsi="Times New Roman" w:cs="Times New Roman"/>
          <w:b/>
          <w:sz w:val="24"/>
          <w:szCs w:val="24"/>
        </w:rPr>
        <w:tab/>
      </w:r>
    </w:p>
    <w:p w14:paraId="418FBD16" w14:textId="204A38EF" w:rsidR="00E73693" w:rsidRPr="00353A54" w:rsidRDefault="00E73693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Splitu, </w:t>
      </w:r>
      <w:r w:rsidR="00F72954" w:rsidRPr="00353A54">
        <w:rPr>
          <w:rFonts w:ascii="Times New Roman" w:hAnsi="Times New Roman" w:cs="Times New Roman"/>
          <w:sz w:val="20"/>
          <w:szCs w:val="20"/>
        </w:rPr>
        <w:t>2</w:t>
      </w:r>
      <w:r w:rsidR="00353A54" w:rsidRPr="00353A54">
        <w:rPr>
          <w:rFonts w:ascii="Times New Roman" w:hAnsi="Times New Roman" w:cs="Times New Roman"/>
          <w:sz w:val="20"/>
          <w:szCs w:val="20"/>
        </w:rPr>
        <w:t>5.7.2023</w:t>
      </w:r>
      <w:r w:rsidRPr="00353A54">
        <w:rPr>
          <w:rFonts w:ascii="Times New Roman" w:hAnsi="Times New Roman" w:cs="Times New Roman"/>
          <w:sz w:val="20"/>
          <w:szCs w:val="20"/>
        </w:rPr>
        <w:t>.</w:t>
      </w:r>
    </w:p>
    <w:p w14:paraId="4255BD86" w14:textId="77777777" w:rsidR="00E73693" w:rsidRPr="00353A54" w:rsidRDefault="00E73693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5490EC" w14:textId="304BF737" w:rsidR="00E73693" w:rsidRPr="00353A54" w:rsidRDefault="00F90354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   400-01/23</w:t>
      </w:r>
      <w:r w:rsidR="00E73693" w:rsidRPr="00353A54">
        <w:rPr>
          <w:rFonts w:ascii="Times New Roman" w:hAnsi="Times New Roman" w:cs="Times New Roman"/>
          <w:sz w:val="20"/>
          <w:szCs w:val="20"/>
        </w:rPr>
        <w:t>-01/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3D48A65F" w14:textId="44A18C6A" w:rsidR="00E73693" w:rsidRPr="00353A54" w:rsidRDefault="00F90354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2181-237-01/23</w:t>
      </w:r>
      <w:r w:rsidR="00E73693" w:rsidRPr="00353A5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338</w:t>
      </w:r>
    </w:p>
    <w:p w14:paraId="27234F13" w14:textId="77777777" w:rsidR="00E73693" w:rsidRPr="00353A54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D4719" w14:textId="0E5B604C" w:rsidR="00E73693" w:rsidRPr="00353A54" w:rsidRDefault="00F72954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Izradila:</w:t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  <w:r w:rsidR="00E73693" w:rsidRPr="00353A54">
        <w:rPr>
          <w:rFonts w:ascii="Times New Roman" w:hAnsi="Times New Roman" w:cs="Times New Roman"/>
          <w:sz w:val="20"/>
          <w:szCs w:val="20"/>
        </w:rPr>
        <w:tab/>
      </w:r>
    </w:p>
    <w:p w14:paraId="7CBD5096" w14:textId="6B61E6E9" w:rsidR="00E73693" w:rsidRPr="00353A54" w:rsidRDefault="00E73693" w:rsidP="00110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353A54">
        <w:rPr>
          <w:rFonts w:ascii="Times New Roman" w:hAnsi="Times New Roman" w:cs="Times New Roman"/>
          <w:sz w:val="20"/>
          <w:szCs w:val="20"/>
        </w:rPr>
        <w:t>Voditeljica računovodstva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110AA3" w:rsidRPr="00353A54">
        <w:rPr>
          <w:rFonts w:ascii="Times New Roman" w:hAnsi="Times New Roman" w:cs="Times New Roman"/>
          <w:sz w:val="20"/>
          <w:szCs w:val="20"/>
        </w:rPr>
        <w:tab/>
      </w:r>
      <w:r w:rsidR="00110AA3" w:rsidRPr="00353A54">
        <w:rPr>
          <w:rFonts w:ascii="Times New Roman" w:hAnsi="Times New Roman" w:cs="Times New Roman"/>
          <w:sz w:val="20"/>
          <w:szCs w:val="20"/>
        </w:rPr>
        <w:tab/>
        <w:t>Predsjednica upravnog vijeća</w:t>
      </w:r>
    </w:p>
    <w:p w14:paraId="05C987C7" w14:textId="56FB4D48" w:rsidR="00E73693" w:rsidRPr="00353A54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Ana Stubnja, univ.spec.oec, ovl.rač.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  <w:t xml:space="preserve">              M.P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="009D4A76" w:rsidRPr="00353A54">
        <w:rPr>
          <w:rFonts w:ascii="Times New Roman" w:hAnsi="Times New Roman" w:cs="Times New Roman"/>
          <w:sz w:val="20"/>
          <w:szCs w:val="20"/>
        </w:rPr>
        <w:t xml:space="preserve">        </w:t>
      </w:r>
      <w:r w:rsidR="00110AA3" w:rsidRPr="00353A54">
        <w:rPr>
          <w:rFonts w:ascii="Times New Roman" w:hAnsi="Times New Roman" w:cs="Times New Roman"/>
          <w:sz w:val="20"/>
          <w:szCs w:val="20"/>
        </w:rPr>
        <w:t xml:space="preserve">   Mirta Matošić</w:t>
      </w:r>
    </w:p>
    <w:p w14:paraId="1F6A8562" w14:textId="1EE221C2" w:rsidR="00E73693" w:rsidRPr="00E73693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18"/>
          <w:szCs w:val="18"/>
        </w:rPr>
      </w:pPr>
      <w:r w:rsidRPr="00353A54">
        <w:rPr>
          <w:rFonts w:ascii="Times New Roman" w:hAnsi="Times New Roman" w:cs="Times New Roman"/>
          <w:sz w:val="20"/>
          <w:szCs w:val="20"/>
        </w:rPr>
        <w:t>____________________________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</w:r>
      <w:r w:rsidRPr="00353A54"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cs="MyriadPro-Regular"/>
          <w:sz w:val="20"/>
          <w:szCs w:val="20"/>
        </w:rPr>
        <w:t>___</w:t>
      </w:r>
    </w:p>
    <w:sectPr w:rsidR="00E73693" w:rsidRPr="00E73693" w:rsidSect="007F13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E81B" w14:textId="77777777" w:rsidR="00D370E0" w:rsidRDefault="00D370E0" w:rsidP="005A6E75">
      <w:pPr>
        <w:spacing w:after="0" w:line="240" w:lineRule="auto"/>
      </w:pPr>
      <w:r>
        <w:separator/>
      </w:r>
    </w:p>
  </w:endnote>
  <w:endnote w:type="continuationSeparator" w:id="0">
    <w:p w14:paraId="3C1EE055" w14:textId="77777777" w:rsidR="00D370E0" w:rsidRDefault="00D370E0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1236DD2E" w:rsidR="00EF712B" w:rsidRDefault="00EF71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4FA74F" w14:textId="77777777" w:rsidR="00EF712B" w:rsidRDefault="00EF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B116" w14:textId="77777777" w:rsidR="00D370E0" w:rsidRDefault="00D370E0" w:rsidP="005A6E75">
      <w:pPr>
        <w:spacing w:after="0" w:line="240" w:lineRule="auto"/>
      </w:pPr>
      <w:r>
        <w:separator/>
      </w:r>
    </w:p>
  </w:footnote>
  <w:footnote w:type="continuationSeparator" w:id="0">
    <w:p w14:paraId="148074A6" w14:textId="77777777" w:rsidR="00D370E0" w:rsidRDefault="00D370E0" w:rsidP="005A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2F1"/>
    <w:multiLevelType w:val="multilevel"/>
    <w:tmpl w:val="AE4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5136"/>
    <w:multiLevelType w:val="hybridMultilevel"/>
    <w:tmpl w:val="54FCB0C0"/>
    <w:lvl w:ilvl="0" w:tplc="3ED85EDA">
      <w:start w:val="321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0452414"/>
    <w:multiLevelType w:val="multilevel"/>
    <w:tmpl w:val="348A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3C15"/>
    <w:multiLevelType w:val="hybridMultilevel"/>
    <w:tmpl w:val="9C585694"/>
    <w:lvl w:ilvl="0" w:tplc="DBF253BA">
      <w:start w:val="3211"/>
      <w:numFmt w:val="decimal"/>
      <w:lvlText w:val="%1"/>
      <w:lvlJc w:val="left"/>
      <w:pPr>
        <w:ind w:left="780" w:hanging="420"/>
      </w:pPr>
      <w:rPr>
        <w:rFonts w:hint="default"/>
        <w:color w:val="59595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2D92"/>
    <w:multiLevelType w:val="hybridMultilevel"/>
    <w:tmpl w:val="4D7CEF98"/>
    <w:lvl w:ilvl="0" w:tplc="B6705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54C1"/>
    <w:multiLevelType w:val="multilevel"/>
    <w:tmpl w:val="6D9C8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61D670B"/>
    <w:multiLevelType w:val="multilevel"/>
    <w:tmpl w:val="46465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10CC5"/>
    <w:multiLevelType w:val="hybridMultilevel"/>
    <w:tmpl w:val="26640DA6"/>
    <w:lvl w:ilvl="0" w:tplc="A6CA03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E"/>
    <w:rsid w:val="00002021"/>
    <w:rsid w:val="000050C2"/>
    <w:rsid w:val="00025CCF"/>
    <w:rsid w:val="000514F7"/>
    <w:rsid w:val="000545D9"/>
    <w:rsid w:val="00076CF7"/>
    <w:rsid w:val="000822AF"/>
    <w:rsid w:val="00084AE3"/>
    <w:rsid w:val="000853C9"/>
    <w:rsid w:val="00093798"/>
    <w:rsid w:val="000A1E80"/>
    <w:rsid w:val="000C0E67"/>
    <w:rsid w:val="000C0F25"/>
    <w:rsid w:val="000D0146"/>
    <w:rsid w:val="000D4BF0"/>
    <w:rsid w:val="000F770D"/>
    <w:rsid w:val="00110AA3"/>
    <w:rsid w:val="00116BA8"/>
    <w:rsid w:val="00137D6D"/>
    <w:rsid w:val="00143CFD"/>
    <w:rsid w:val="00153A39"/>
    <w:rsid w:val="001615BC"/>
    <w:rsid w:val="00163BEF"/>
    <w:rsid w:val="00173EA9"/>
    <w:rsid w:val="00174AB9"/>
    <w:rsid w:val="00190878"/>
    <w:rsid w:val="00193090"/>
    <w:rsid w:val="0019566A"/>
    <w:rsid w:val="001A407F"/>
    <w:rsid w:val="001B10DB"/>
    <w:rsid w:val="001B1599"/>
    <w:rsid w:val="001C01F2"/>
    <w:rsid w:val="001C3261"/>
    <w:rsid w:val="001D432E"/>
    <w:rsid w:val="001E3C1B"/>
    <w:rsid w:val="001F23B7"/>
    <w:rsid w:val="0020527C"/>
    <w:rsid w:val="002202E9"/>
    <w:rsid w:val="00221275"/>
    <w:rsid w:val="00222144"/>
    <w:rsid w:val="00225306"/>
    <w:rsid w:val="00225464"/>
    <w:rsid w:val="0023204C"/>
    <w:rsid w:val="00234732"/>
    <w:rsid w:val="002350CD"/>
    <w:rsid w:val="0023795A"/>
    <w:rsid w:val="00250EFB"/>
    <w:rsid w:val="00253A58"/>
    <w:rsid w:val="00254A96"/>
    <w:rsid w:val="00271550"/>
    <w:rsid w:val="00271CFE"/>
    <w:rsid w:val="00272684"/>
    <w:rsid w:val="00273965"/>
    <w:rsid w:val="002749C3"/>
    <w:rsid w:val="00280730"/>
    <w:rsid w:val="00286596"/>
    <w:rsid w:val="002876A1"/>
    <w:rsid w:val="00291BAD"/>
    <w:rsid w:val="00294A70"/>
    <w:rsid w:val="002A5BD6"/>
    <w:rsid w:val="002B0397"/>
    <w:rsid w:val="002D6451"/>
    <w:rsid w:val="002D6E6E"/>
    <w:rsid w:val="002E0F61"/>
    <w:rsid w:val="002F00B0"/>
    <w:rsid w:val="002F7F57"/>
    <w:rsid w:val="003142AC"/>
    <w:rsid w:val="00314C89"/>
    <w:rsid w:val="00324BC3"/>
    <w:rsid w:val="0032575A"/>
    <w:rsid w:val="00326C01"/>
    <w:rsid w:val="00336AF5"/>
    <w:rsid w:val="003443DC"/>
    <w:rsid w:val="00353A54"/>
    <w:rsid w:val="00354693"/>
    <w:rsid w:val="00377579"/>
    <w:rsid w:val="003812D4"/>
    <w:rsid w:val="003856FB"/>
    <w:rsid w:val="00390A16"/>
    <w:rsid w:val="00391211"/>
    <w:rsid w:val="00397E1E"/>
    <w:rsid w:val="003A271F"/>
    <w:rsid w:val="003A7EF3"/>
    <w:rsid w:val="003B2667"/>
    <w:rsid w:val="003B621F"/>
    <w:rsid w:val="003C62BD"/>
    <w:rsid w:val="003C6CB5"/>
    <w:rsid w:val="00404CEC"/>
    <w:rsid w:val="00423B63"/>
    <w:rsid w:val="00447EED"/>
    <w:rsid w:val="0045065C"/>
    <w:rsid w:val="0045271F"/>
    <w:rsid w:val="00454FC1"/>
    <w:rsid w:val="00460CF4"/>
    <w:rsid w:val="00466160"/>
    <w:rsid w:val="00480801"/>
    <w:rsid w:val="00492C9A"/>
    <w:rsid w:val="00496AC2"/>
    <w:rsid w:val="004C07D0"/>
    <w:rsid w:val="004D1B08"/>
    <w:rsid w:val="004D2E24"/>
    <w:rsid w:val="004D4B45"/>
    <w:rsid w:val="004D57E4"/>
    <w:rsid w:val="004F1E53"/>
    <w:rsid w:val="004F20BC"/>
    <w:rsid w:val="004F2BD5"/>
    <w:rsid w:val="004F3882"/>
    <w:rsid w:val="004F7C51"/>
    <w:rsid w:val="00503876"/>
    <w:rsid w:val="0051447F"/>
    <w:rsid w:val="00535A88"/>
    <w:rsid w:val="00535E9D"/>
    <w:rsid w:val="00540B0B"/>
    <w:rsid w:val="00552A77"/>
    <w:rsid w:val="00555395"/>
    <w:rsid w:val="005716DD"/>
    <w:rsid w:val="005837CB"/>
    <w:rsid w:val="00597083"/>
    <w:rsid w:val="005A05A9"/>
    <w:rsid w:val="005A6E75"/>
    <w:rsid w:val="005B1BC4"/>
    <w:rsid w:val="005C5A64"/>
    <w:rsid w:val="005F023F"/>
    <w:rsid w:val="005F35C7"/>
    <w:rsid w:val="005F5872"/>
    <w:rsid w:val="00601362"/>
    <w:rsid w:val="006054D3"/>
    <w:rsid w:val="006102F7"/>
    <w:rsid w:val="00613341"/>
    <w:rsid w:val="00613D68"/>
    <w:rsid w:val="00614720"/>
    <w:rsid w:val="00622C02"/>
    <w:rsid w:val="00631B81"/>
    <w:rsid w:val="00645614"/>
    <w:rsid w:val="00646259"/>
    <w:rsid w:val="006545F6"/>
    <w:rsid w:val="006546D9"/>
    <w:rsid w:val="006623F0"/>
    <w:rsid w:val="00670FD3"/>
    <w:rsid w:val="00691498"/>
    <w:rsid w:val="00692A2A"/>
    <w:rsid w:val="00693B2F"/>
    <w:rsid w:val="006A2A4D"/>
    <w:rsid w:val="006B00E0"/>
    <w:rsid w:val="006B3B9A"/>
    <w:rsid w:val="006B563E"/>
    <w:rsid w:val="006C6A6C"/>
    <w:rsid w:val="006E6566"/>
    <w:rsid w:val="006F17B1"/>
    <w:rsid w:val="006F6698"/>
    <w:rsid w:val="006F7510"/>
    <w:rsid w:val="007046E2"/>
    <w:rsid w:val="0071060C"/>
    <w:rsid w:val="00716123"/>
    <w:rsid w:val="00722DAA"/>
    <w:rsid w:val="0072433F"/>
    <w:rsid w:val="00726DEC"/>
    <w:rsid w:val="00742213"/>
    <w:rsid w:val="00752AEF"/>
    <w:rsid w:val="00767C0D"/>
    <w:rsid w:val="007739C6"/>
    <w:rsid w:val="00780830"/>
    <w:rsid w:val="00787A58"/>
    <w:rsid w:val="007908EF"/>
    <w:rsid w:val="007909E9"/>
    <w:rsid w:val="007B07BC"/>
    <w:rsid w:val="007B4D19"/>
    <w:rsid w:val="007C24DB"/>
    <w:rsid w:val="007C3412"/>
    <w:rsid w:val="007C7FBA"/>
    <w:rsid w:val="007D482A"/>
    <w:rsid w:val="007D612D"/>
    <w:rsid w:val="007E2040"/>
    <w:rsid w:val="007E5974"/>
    <w:rsid w:val="007E613C"/>
    <w:rsid w:val="007F13BC"/>
    <w:rsid w:val="007F3C16"/>
    <w:rsid w:val="008246E7"/>
    <w:rsid w:val="00836AFB"/>
    <w:rsid w:val="00837604"/>
    <w:rsid w:val="00840190"/>
    <w:rsid w:val="00841E93"/>
    <w:rsid w:val="0085375C"/>
    <w:rsid w:val="0085643B"/>
    <w:rsid w:val="00862398"/>
    <w:rsid w:val="008662FA"/>
    <w:rsid w:val="0087211B"/>
    <w:rsid w:val="00873C67"/>
    <w:rsid w:val="00880180"/>
    <w:rsid w:val="00880305"/>
    <w:rsid w:val="00883C01"/>
    <w:rsid w:val="00883FD5"/>
    <w:rsid w:val="008A1982"/>
    <w:rsid w:val="008A71A7"/>
    <w:rsid w:val="008A7265"/>
    <w:rsid w:val="008C1C1A"/>
    <w:rsid w:val="008E7570"/>
    <w:rsid w:val="009023CA"/>
    <w:rsid w:val="00902CD0"/>
    <w:rsid w:val="00911121"/>
    <w:rsid w:val="00926958"/>
    <w:rsid w:val="009320D0"/>
    <w:rsid w:val="00953400"/>
    <w:rsid w:val="0095393C"/>
    <w:rsid w:val="00957286"/>
    <w:rsid w:val="009610E0"/>
    <w:rsid w:val="00964AEC"/>
    <w:rsid w:val="0097050F"/>
    <w:rsid w:val="009729D1"/>
    <w:rsid w:val="00981ADD"/>
    <w:rsid w:val="00994951"/>
    <w:rsid w:val="00996CD7"/>
    <w:rsid w:val="00996CDF"/>
    <w:rsid w:val="009A4FA8"/>
    <w:rsid w:val="009C6E83"/>
    <w:rsid w:val="009D4A76"/>
    <w:rsid w:val="009D7D6A"/>
    <w:rsid w:val="009E1F38"/>
    <w:rsid w:val="009F452E"/>
    <w:rsid w:val="009F4B72"/>
    <w:rsid w:val="00A144B0"/>
    <w:rsid w:val="00A16114"/>
    <w:rsid w:val="00A166BA"/>
    <w:rsid w:val="00A44A93"/>
    <w:rsid w:val="00A56F68"/>
    <w:rsid w:val="00A571DE"/>
    <w:rsid w:val="00A72871"/>
    <w:rsid w:val="00A74A81"/>
    <w:rsid w:val="00A75E4A"/>
    <w:rsid w:val="00A81016"/>
    <w:rsid w:val="00A812B3"/>
    <w:rsid w:val="00A91B70"/>
    <w:rsid w:val="00A91DE4"/>
    <w:rsid w:val="00AB5D64"/>
    <w:rsid w:val="00AC28E7"/>
    <w:rsid w:val="00AF0F76"/>
    <w:rsid w:val="00AF4F5D"/>
    <w:rsid w:val="00AF67E8"/>
    <w:rsid w:val="00AF7DCD"/>
    <w:rsid w:val="00B113C1"/>
    <w:rsid w:val="00B20445"/>
    <w:rsid w:val="00B35231"/>
    <w:rsid w:val="00B37871"/>
    <w:rsid w:val="00B37F87"/>
    <w:rsid w:val="00B40D69"/>
    <w:rsid w:val="00B43832"/>
    <w:rsid w:val="00B45405"/>
    <w:rsid w:val="00B473C1"/>
    <w:rsid w:val="00B632FF"/>
    <w:rsid w:val="00B70183"/>
    <w:rsid w:val="00B70603"/>
    <w:rsid w:val="00B70CEF"/>
    <w:rsid w:val="00B81FB2"/>
    <w:rsid w:val="00B86593"/>
    <w:rsid w:val="00B91901"/>
    <w:rsid w:val="00BA0401"/>
    <w:rsid w:val="00BA1B05"/>
    <w:rsid w:val="00BA34BA"/>
    <w:rsid w:val="00BA6145"/>
    <w:rsid w:val="00BD00B1"/>
    <w:rsid w:val="00BD072A"/>
    <w:rsid w:val="00BE2B17"/>
    <w:rsid w:val="00BF149C"/>
    <w:rsid w:val="00C2085B"/>
    <w:rsid w:val="00C3568A"/>
    <w:rsid w:val="00C371FB"/>
    <w:rsid w:val="00C52335"/>
    <w:rsid w:val="00C76BDA"/>
    <w:rsid w:val="00C86189"/>
    <w:rsid w:val="00CA1E64"/>
    <w:rsid w:val="00CA30DE"/>
    <w:rsid w:val="00CA50BF"/>
    <w:rsid w:val="00CB664A"/>
    <w:rsid w:val="00CC09BF"/>
    <w:rsid w:val="00CC2668"/>
    <w:rsid w:val="00CD379B"/>
    <w:rsid w:val="00CD4907"/>
    <w:rsid w:val="00CD54F8"/>
    <w:rsid w:val="00CE12F8"/>
    <w:rsid w:val="00CE39B8"/>
    <w:rsid w:val="00CE586D"/>
    <w:rsid w:val="00CF2479"/>
    <w:rsid w:val="00CF7339"/>
    <w:rsid w:val="00D011B4"/>
    <w:rsid w:val="00D128F9"/>
    <w:rsid w:val="00D17482"/>
    <w:rsid w:val="00D22BC7"/>
    <w:rsid w:val="00D33C6E"/>
    <w:rsid w:val="00D370E0"/>
    <w:rsid w:val="00D419D1"/>
    <w:rsid w:val="00D43D2F"/>
    <w:rsid w:val="00D455DC"/>
    <w:rsid w:val="00D47BC4"/>
    <w:rsid w:val="00D62763"/>
    <w:rsid w:val="00D706B4"/>
    <w:rsid w:val="00D75388"/>
    <w:rsid w:val="00DA087D"/>
    <w:rsid w:val="00DA1EAA"/>
    <w:rsid w:val="00DA44DF"/>
    <w:rsid w:val="00DB3E01"/>
    <w:rsid w:val="00DB44DA"/>
    <w:rsid w:val="00DC13F4"/>
    <w:rsid w:val="00DC1CE6"/>
    <w:rsid w:val="00DC1EA2"/>
    <w:rsid w:val="00DC6FD0"/>
    <w:rsid w:val="00DD1BFA"/>
    <w:rsid w:val="00DD2CF4"/>
    <w:rsid w:val="00DE1CBF"/>
    <w:rsid w:val="00DE47C4"/>
    <w:rsid w:val="00DF0FD7"/>
    <w:rsid w:val="00DF4B88"/>
    <w:rsid w:val="00E00B69"/>
    <w:rsid w:val="00E1319F"/>
    <w:rsid w:val="00E21FFF"/>
    <w:rsid w:val="00E228CC"/>
    <w:rsid w:val="00E23915"/>
    <w:rsid w:val="00E23ECF"/>
    <w:rsid w:val="00E31F2C"/>
    <w:rsid w:val="00E3495F"/>
    <w:rsid w:val="00E37797"/>
    <w:rsid w:val="00E41D17"/>
    <w:rsid w:val="00E4238D"/>
    <w:rsid w:val="00E472DE"/>
    <w:rsid w:val="00E50BC0"/>
    <w:rsid w:val="00E51AEC"/>
    <w:rsid w:val="00E56D22"/>
    <w:rsid w:val="00E57F91"/>
    <w:rsid w:val="00E64BF3"/>
    <w:rsid w:val="00E65228"/>
    <w:rsid w:val="00E73693"/>
    <w:rsid w:val="00E74B4F"/>
    <w:rsid w:val="00E75B63"/>
    <w:rsid w:val="00E805D9"/>
    <w:rsid w:val="00E954B8"/>
    <w:rsid w:val="00EA29B7"/>
    <w:rsid w:val="00EA766C"/>
    <w:rsid w:val="00ED3AC4"/>
    <w:rsid w:val="00ED7067"/>
    <w:rsid w:val="00EE3033"/>
    <w:rsid w:val="00EE5DA9"/>
    <w:rsid w:val="00EE7A93"/>
    <w:rsid w:val="00EF4D77"/>
    <w:rsid w:val="00EF712B"/>
    <w:rsid w:val="00F04B7D"/>
    <w:rsid w:val="00F06464"/>
    <w:rsid w:val="00F10266"/>
    <w:rsid w:val="00F122E2"/>
    <w:rsid w:val="00F26B10"/>
    <w:rsid w:val="00F407B5"/>
    <w:rsid w:val="00F42B85"/>
    <w:rsid w:val="00F5315B"/>
    <w:rsid w:val="00F53730"/>
    <w:rsid w:val="00F60F79"/>
    <w:rsid w:val="00F66689"/>
    <w:rsid w:val="00F71677"/>
    <w:rsid w:val="00F72954"/>
    <w:rsid w:val="00F90354"/>
    <w:rsid w:val="00F96DBD"/>
    <w:rsid w:val="00FA0401"/>
    <w:rsid w:val="00FA1EBA"/>
    <w:rsid w:val="00FA493A"/>
    <w:rsid w:val="00FC29A2"/>
    <w:rsid w:val="00FC3CF4"/>
    <w:rsid w:val="00FD5323"/>
    <w:rsid w:val="00FD5E20"/>
    <w:rsid w:val="00FD7801"/>
    <w:rsid w:val="00FD7E9F"/>
    <w:rsid w:val="00FE2FA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  <w15:docId w15:val="{FD518AE2-6873-4672-B084-9F33ABC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5"/>
  </w:style>
  <w:style w:type="paragraph" w:styleId="Footer">
    <w:name w:val="footer"/>
    <w:basedOn w:val="Normal"/>
    <w:link w:val="Foot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5"/>
  </w:style>
  <w:style w:type="paragraph" w:styleId="NoSpacing">
    <w:name w:val="No Spacing"/>
    <w:uiPriority w:val="1"/>
    <w:qFormat/>
    <w:rsid w:val="009E1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2412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Ana Stubnja</cp:lastModifiedBy>
  <cp:revision>92</cp:revision>
  <cp:lastPrinted>2022-07-28T09:22:00Z</cp:lastPrinted>
  <dcterms:created xsi:type="dcterms:W3CDTF">2022-07-28T07:16:00Z</dcterms:created>
  <dcterms:modified xsi:type="dcterms:W3CDTF">2023-07-26T06:47:00Z</dcterms:modified>
</cp:coreProperties>
</file>